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C" w:rsidRPr="00234AA1" w:rsidRDefault="0005772C" w:rsidP="00234AA1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2C" w:rsidRPr="00234AA1" w:rsidRDefault="0005772C" w:rsidP="00234AA1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772C" w:rsidRPr="00234AA1" w:rsidRDefault="0005772C" w:rsidP="00234AA1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AA1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05772C" w:rsidRPr="00234AA1" w:rsidRDefault="0005772C" w:rsidP="00234AA1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AA1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05772C" w:rsidRPr="00234AA1" w:rsidRDefault="0005772C" w:rsidP="00234AA1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772C" w:rsidRPr="00234AA1" w:rsidRDefault="0005772C" w:rsidP="00234AA1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AA1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5772C" w:rsidRPr="00234AA1" w:rsidRDefault="0005772C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с. Малиновка</w:t>
      </w:r>
    </w:p>
    <w:p w:rsidR="0005772C" w:rsidRPr="00234AA1" w:rsidRDefault="0005772C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772C" w:rsidRPr="00234AA1" w:rsidRDefault="00516572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29</w:t>
      </w:r>
      <w:r w:rsidR="0005772C" w:rsidRPr="00234AA1">
        <w:rPr>
          <w:rFonts w:ascii="Arial" w:hAnsi="Arial" w:cs="Arial"/>
          <w:sz w:val="24"/>
          <w:szCs w:val="24"/>
        </w:rPr>
        <w:t>.0</w:t>
      </w:r>
      <w:r w:rsidRPr="00234AA1">
        <w:rPr>
          <w:rFonts w:ascii="Arial" w:hAnsi="Arial" w:cs="Arial"/>
          <w:sz w:val="24"/>
          <w:szCs w:val="24"/>
        </w:rPr>
        <w:t>9</w:t>
      </w:r>
      <w:r w:rsidR="009B603A" w:rsidRPr="00234AA1">
        <w:rPr>
          <w:rFonts w:ascii="Arial" w:hAnsi="Arial" w:cs="Arial"/>
          <w:sz w:val="24"/>
          <w:szCs w:val="24"/>
        </w:rPr>
        <w:t>.2021</w:t>
      </w:r>
      <w:r w:rsidR="009B603A" w:rsidRPr="00234AA1">
        <w:rPr>
          <w:rFonts w:ascii="Arial" w:hAnsi="Arial" w:cs="Arial"/>
          <w:sz w:val="24"/>
          <w:szCs w:val="24"/>
        </w:rPr>
        <w:tab/>
      </w:r>
      <w:r w:rsidR="009B603A" w:rsidRPr="00234AA1">
        <w:rPr>
          <w:rFonts w:ascii="Arial" w:hAnsi="Arial" w:cs="Arial"/>
          <w:sz w:val="24"/>
          <w:szCs w:val="24"/>
        </w:rPr>
        <w:tab/>
      </w:r>
      <w:r w:rsidR="009B603A"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  <w:t>№ 25</w:t>
      </w:r>
    </w:p>
    <w:p w:rsidR="004D464B" w:rsidRPr="00234AA1" w:rsidRDefault="004D464B" w:rsidP="00234AA1">
      <w:pPr>
        <w:pStyle w:val="a7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B4574A" w:rsidRPr="00234AA1" w:rsidRDefault="00516572" w:rsidP="00234AA1">
      <w:pPr>
        <w:spacing w:after="0" w:line="240" w:lineRule="auto"/>
        <w:ind w:firstLine="709"/>
        <w:jc w:val="center"/>
        <w:rPr>
          <w:rStyle w:val="20"/>
          <w:rFonts w:ascii="Arial" w:eastAsiaTheme="minorHAnsi" w:hAnsi="Arial" w:cs="Arial"/>
          <w:sz w:val="24"/>
          <w:szCs w:val="24"/>
        </w:rPr>
      </w:pPr>
      <w:r w:rsidRPr="00234AA1">
        <w:rPr>
          <w:rStyle w:val="20"/>
          <w:rFonts w:ascii="Arial" w:eastAsiaTheme="minorHAnsi" w:hAnsi="Arial" w:cs="Arial"/>
          <w:sz w:val="24"/>
          <w:szCs w:val="24"/>
          <w:lang w:bidi="en-US"/>
        </w:rPr>
        <w:t xml:space="preserve">Об </w:t>
      </w:r>
      <w:r w:rsidR="00B4574A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утверждении схемы </w:t>
      </w:r>
      <w:r w:rsidRPr="00234AA1">
        <w:rPr>
          <w:rFonts w:ascii="Arial" w:hAnsi="Arial" w:cs="Arial"/>
          <w:sz w:val="24"/>
          <w:szCs w:val="24"/>
        </w:rPr>
        <w:t xml:space="preserve">водоснабжения на территории Малиновского сельсовета </w:t>
      </w:r>
    </w:p>
    <w:p w:rsidR="004D464B" w:rsidRPr="00234AA1" w:rsidRDefault="004D464B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574A" w:rsidRPr="00234AA1" w:rsidRDefault="00516572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В соответствии с Федеральным законом от 07.12.2011 № 416-ФЗ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«О </w:t>
      </w:r>
      <w:r w:rsidRPr="00234AA1">
        <w:rPr>
          <w:rFonts w:ascii="Arial" w:hAnsi="Arial" w:cs="Arial"/>
          <w:sz w:val="24"/>
          <w:szCs w:val="24"/>
        </w:rPr>
        <w:t xml:space="preserve">водоснабжении», постановлением Правительства РФ от 05.09.2013 №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782 «О </w:t>
      </w:r>
      <w:r w:rsidRPr="00234AA1">
        <w:rPr>
          <w:rFonts w:ascii="Arial" w:hAnsi="Arial" w:cs="Arial"/>
          <w:sz w:val="24"/>
          <w:szCs w:val="24"/>
        </w:rPr>
        <w:t>схемах водоснабжения и водоотведения»,</w:t>
      </w:r>
      <w:r w:rsidR="00B4574A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B4574A" w:rsidRPr="00234AA1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B4574A" w:rsidRPr="00234AA1">
        <w:rPr>
          <w:rStyle w:val="a8"/>
          <w:rFonts w:ascii="Arial" w:hAnsi="Arial" w:cs="Arial"/>
          <w:i w:val="0"/>
          <w:sz w:val="24"/>
          <w:szCs w:val="24"/>
        </w:rPr>
        <w:t>Малиновского сельсовета Саянского района Красноярского края</w:t>
      </w:r>
      <w:r w:rsidR="00B4574A" w:rsidRPr="00234AA1">
        <w:rPr>
          <w:rFonts w:ascii="Arial" w:hAnsi="Arial" w:cs="Arial"/>
          <w:bCs/>
          <w:i/>
          <w:sz w:val="24"/>
          <w:szCs w:val="24"/>
        </w:rPr>
        <w:t>,</w:t>
      </w:r>
      <w:r w:rsidR="00B4574A" w:rsidRPr="00234AA1">
        <w:rPr>
          <w:rFonts w:ascii="Arial" w:hAnsi="Arial" w:cs="Arial"/>
          <w:i/>
          <w:iCs/>
          <w:sz w:val="24"/>
          <w:szCs w:val="24"/>
        </w:rPr>
        <w:t xml:space="preserve"> </w:t>
      </w:r>
      <w:r w:rsidR="00B4574A" w:rsidRPr="00234AA1">
        <w:rPr>
          <w:rFonts w:ascii="Arial" w:hAnsi="Arial" w:cs="Arial"/>
          <w:sz w:val="24"/>
          <w:szCs w:val="24"/>
        </w:rPr>
        <w:t>администрация  Малиновского сельсовета</w:t>
      </w:r>
    </w:p>
    <w:p w:rsidR="00B4574A" w:rsidRPr="00234AA1" w:rsidRDefault="00B4574A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 ПОСТАНОВЛЯЕТ:</w:t>
      </w:r>
    </w:p>
    <w:p w:rsidR="004D464B" w:rsidRPr="00234AA1" w:rsidRDefault="004D464B" w:rsidP="00234AA1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1. 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Утвердить схему </w:t>
      </w:r>
      <w:r w:rsidR="00516572" w:rsidRPr="00234AA1">
        <w:rPr>
          <w:rFonts w:ascii="Arial" w:hAnsi="Arial" w:cs="Arial"/>
          <w:sz w:val="24"/>
          <w:szCs w:val="24"/>
        </w:rPr>
        <w:t>водоснабжения на территории Малиновского сельсовета по с.Малиновка и д.Алексеевка согласно приложения №1, №2.</w:t>
      </w:r>
    </w:p>
    <w:p w:rsidR="004D464B" w:rsidRPr="00234AA1" w:rsidRDefault="004D464B" w:rsidP="00234AA1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2. </w:t>
      </w:r>
      <w:r w:rsidR="00516572" w:rsidRPr="00234AA1">
        <w:rPr>
          <w:rFonts w:ascii="Arial" w:hAnsi="Arial" w:cs="Arial"/>
          <w:color w:val="000000"/>
          <w:sz w:val="24"/>
          <w:szCs w:val="24"/>
        </w:rPr>
        <w:t>Контроль за исполнением постановления оставляю за собой.</w:t>
      </w:r>
    </w:p>
    <w:p w:rsidR="0005772C" w:rsidRPr="00234AA1" w:rsidRDefault="0005772C" w:rsidP="00234AA1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34AA1">
        <w:rPr>
          <w:rFonts w:ascii="Arial" w:hAnsi="Arial" w:cs="Arial"/>
          <w:color w:val="000000"/>
        </w:rPr>
        <w:t xml:space="preserve">3. </w:t>
      </w:r>
      <w:r w:rsidR="00516572" w:rsidRPr="00234AA1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="00516572" w:rsidRPr="00234AA1">
        <w:rPr>
          <w:rFonts w:ascii="Arial" w:hAnsi="Arial" w:cs="Arial"/>
          <w:color w:val="000000"/>
          <w:spacing w:val="2"/>
        </w:rPr>
        <w:t xml:space="preserve">на </w:t>
      </w:r>
      <w:r w:rsidR="00516572" w:rsidRPr="00234AA1">
        <w:rPr>
          <w:rFonts w:ascii="Arial" w:hAnsi="Arial" w:cs="Arial"/>
        </w:rPr>
        <w:t xml:space="preserve">странице Малиновского сельсовета на официальном веб-сайте Саянского района в информационно-телекоммуникационной сети Интернет - </w:t>
      </w:r>
      <w:hyperlink r:id="rId9" w:history="1">
        <w:r w:rsidR="00516572" w:rsidRPr="00234AA1">
          <w:rPr>
            <w:rStyle w:val="a3"/>
            <w:rFonts w:ascii="Arial" w:hAnsi="Arial" w:cs="Arial"/>
            <w:lang w:val="en-US"/>
          </w:rPr>
          <w:t>www</w:t>
        </w:r>
        <w:r w:rsidR="00516572" w:rsidRPr="00234AA1">
          <w:rPr>
            <w:rStyle w:val="a3"/>
            <w:rFonts w:ascii="Arial" w:hAnsi="Arial" w:cs="Arial"/>
          </w:rPr>
          <w:t>.</w:t>
        </w:r>
        <w:r w:rsidR="00516572" w:rsidRPr="00234AA1">
          <w:rPr>
            <w:rStyle w:val="a3"/>
            <w:rFonts w:ascii="Arial" w:hAnsi="Arial" w:cs="Arial"/>
            <w:lang w:val="en-US"/>
          </w:rPr>
          <w:t>adm</w:t>
        </w:r>
        <w:r w:rsidR="00516572" w:rsidRPr="00234AA1">
          <w:rPr>
            <w:rStyle w:val="a3"/>
            <w:rFonts w:ascii="Arial" w:hAnsi="Arial" w:cs="Arial"/>
          </w:rPr>
          <w:t>-</w:t>
        </w:r>
        <w:r w:rsidR="00516572" w:rsidRPr="00234AA1">
          <w:rPr>
            <w:rStyle w:val="a3"/>
            <w:rFonts w:ascii="Arial" w:hAnsi="Arial" w:cs="Arial"/>
            <w:lang w:val="en-US"/>
          </w:rPr>
          <w:t>sayany</w:t>
        </w:r>
        <w:r w:rsidR="00516572" w:rsidRPr="00234AA1">
          <w:rPr>
            <w:rStyle w:val="a3"/>
            <w:rFonts w:ascii="Arial" w:hAnsi="Arial" w:cs="Arial"/>
          </w:rPr>
          <w:t>.</w:t>
        </w:r>
        <w:r w:rsidR="00516572" w:rsidRPr="00234AA1">
          <w:rPr>
            <w:rStyle w:val="a3"/>
            <w:rFonts w:ascii="Arial" w:hAnsi="Arial" w:cs="Arial"/>
            <w:lang w:val="en-US"/>
          </w:rPr>
          <w:t>ru</w:t>
        </w:r>
      </w:hyperlink>
      <w:r w:rsidR="007D44D3">
        <w:rPr>
          <w:rFonts w:ascii="Arial" w:hAnsi="Arial" w:cs="Arial"/>
        </w:rPr>
        <w:t>.</w:t>
      </w:r>
    </w:p>
    <w:p w:rsidR="007D44D3" w:rsidRPr="00234AA1" w:rsidRDefault="007D44D3" w:rsidP="007D44D3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603A" w:rsidRPr="00234AA1" w:rsidRDefault="009B603A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72C" w:rsidRPr="00234AA1" w:rsidRDefault="0005772C" w:rsidP="00234A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Глава Малиновского сельсовета</w:t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</w:r>
      <w:r w:rsidRPr="00234AA1">
        <w:rPr>
          <w:rFonts w:ascii="Arial" w:hAnsi="Arial" w:cs="Arial"/>
          <w:sz w:val="24"/>
          <w:szCs w:val="24"/>
        </w:rPr>
        <w:tab/>
        <w:t>А.И. Мазуров</w:t>
      </w:r>
    </w:p>
    <w:p w:rsidR="00114A4C" w:rsidRPr="00234AA1" w:rsidRDefault="00114A4C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4A4C" w:rsidRPr="00234AA1" w:rsidRDefault="00114A4C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4A4C" w:rsidRPr="00234AA1" w:rsidRDefault="00114A4C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4A4C" w:rsidRPr="00234AA1" w:rsidRDefault="00114A4C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3852" w:rsidRPr="00234AA1" w:rsidRDefault="006A3852" w:rsidP="00234AA1">
      <w:pPr>
        <w:pStyle w:val="Default"/>
        <w:ind w:firstLine="709"/>
        <w:jc w:val="right"/>
        <w:rPr>
          <w:bCs/>
          <w:color w:val="auto"/>
        </w:rPr>
      </w:pPr>
    </w:p>
    <w:p w:rsidR="006A3852" w:rsidRPr="00234AA1" w:rsidRDefault="006A385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spacing w:after="0" w:line="240" w:lineRule="auto"/>
        <w:ind w:left="4760" w:firstLine="709"/>
        <w:jc w:val="right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Утверждено Постановлением администрации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</w:t>
      </w:r>
    </w:p>
    <w:p w:rsidR="00516572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29.09.2021 № 25</w:t>
      </w: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4AA1" w:rsidRPr="00234AA1" w:rsidRDefault="00234AA1" w:rsidP="00234AA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6572" w:rsidRPr="007D44D3" w:rsidRDefault="00516572" w:rsidP="007D4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4D3">
        <w:rPr>
          <w:rFonts w:ascii="Arial" w:hAnsi="Arial" w:cs="Arial"/>
          <w:b/>
          <w:sz w:val="28"/>
          <w:szCs w:val="28"/>
        </w:rPr>
        <w:t xml:space="preserve">СХЕМА ВОДОСНАБЖЕНИЯ </w:t>
      </w:r>
    </w:p>
    <w:p w:rsidR="00516572" w:rsidRPr="007D44D3" w:rsidRDefault="00234AA1" w:rsidP="007D4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4D3">
        <w:rPr>
          <w:rFonts w:ascii="Arial" w:hAnsi="Arial" w:cs="Arial"/>
          <w:b/>
          <w:sz w:val="28"/>
          <w:szCs w:val="28"/>
        </w:rPr>
        <w:t>МАЛИНОВСКОГО</w:t>
      </w:r>
      <w:r w:rsidR="00516572" w:rsidRPr="007D44D3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516572" w:rsidRPr="007D44D3" w:rsidRDefault="00516572" w:rsidP="007D4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4D3">
        <w:rPr>
          <w:rStyle w:val="50"/>
          <w:rFonts w:ascii="Arial" w:eastAsiaTheme="minorHAnsi" w:hAnsi="Arial" w:cs="Arial"/>
          <w:b/>
          <w:sz w:val="28"/>
          <w:szCs w:val="28"/>
          <w:u w:val="none"/>
        </w:rPr>
        <w:t>САЯНСКОГО РАЙОНА</w:t>
      </w:r>
    </w:p>
    <w:p w:rsidR="00516572" w:rsidRPr="007D44D3" w:rsidRDefault="00516572" w:rsidP="007D4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4D3">
        <w:rPr>
          <w:rFonts w:ascii="Arial" w:hAnsi="Arial" w:cs="Arial"/>
          <w:b/>
          <w:sz w:val="28"/>
          <w:szCs w:val="28"/>
        </w:rPr>
        <w:t>КРАСНОЯРСКОГО КРАЯ</w:t>
      </w:r>
    </w:p>
    <w:p w:rsidR="00516572" w:rsidRPr="007D44D3" w:rsidRDefault="00516572" w:rsidP="007D44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44D3">
        <w:rPr>
          <w:b/>
          <w:sz w:val="28"/>
          <w:szCs w:val="28"/>
        </w:rPr>
        <w:t>на 2021-2026 годы</w:t>
      </w: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234AA1" w:rsidRPr="00234AA1" w:rsidRDefault="00234AA1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Default="00516572" w:rsidP="00234AA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bookmark0"/>
      <w:r w:rsidRPr="00234AA1">
        <w:rPr>
          <w:rFonts w:ascii="Arial" w:hAnsi="Arial" w:cs="Arial"/>
          <w:sz w:val="24"/>
          <w:szCs w:val="24"/>
        </w:rPr>
        <w:t>Содержание</w:t>
      </w:r>
      <w:bookmarkEnd w:id="0"/>
    </w:p>
    <w:p w:rsidR="00234AA1" w:rsidRPr="00234AA1" w:rsidRDefault="00234AA1" w:rsidP="00234AA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Default="00516572" w:rsidP="00234AA1">
      <w:pPr>
        <w:pStyle w:val="30"/>
        <w:shd w:val="clear" w:color="auto" w:fill="auto"/>
        <w:spacing w:line="240" w:lineRule="auto"/>
        <w:ind w:right="33" w:firstLine="709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ВВЕДЕНИЕ Глава 1.</w:t>
      </w:r>
    </w:p>
    <w:p w:rsidR="00234AA1" w:rsidRPr="00234AA1" w:rsidRDefault="00234AA1" w:rsidP="00234AA1">
      <w:pPr>
        <w:pStyle w:val="30"/>
        <w:shd w:val="clear" w:color="auto" w:fill="auto"/>
        <w:spacing w:line="240" w:lineRule="auto"/>
        <w:ind w:right="33" w:firstLine="709"/>
        <w:rPr>
          <w:rFonts w:ascii="Arial" w:hAnsi="Arial" w:cs="Arial"/>
          <w:sz w:val="24"/>
          <w:szCs w:val="24"/>
        </w:rPr>
      </w:pPr>
    </w:p>
    <w:p w:rsidR="00516572" w:rsidRDefault="00516572" w:rsidP="00234AA1">
      <w:pPr>
        <w:pStyle w:val="3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Схема водоснабжения</w:t>
      </w:r>
    </w:p>
    <w:p w:rsidR="00234AA1" w:rsidRPr="00234AA1" w:rsidRDefault="00234AA1" w:rsidP="00234AA1">
      <w:pPr>
        <w:pStyle w:val="3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1. </w:t>
      </w:r>
      <w:r w:rsidRPr="00234AA1">
        <w:rPr>
          <w:rFonts w:ascii="Arial" w:hAnsi="Arial" w:cs="Arial"/>
          <w:sz w:val="24"/>
          <w:szCs w:val="24"/>
        </w:rPr>
        <w:t>Существующее положение в сфере водоснабжения.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</w:t>
      </w:r>
      <w:r w:rsidRPr="00234AA1">
        <w:rPr>
          <w:rFonts w:ascii="Arial" w:hAnsi="Arial" w:cs="Arial"/>
          <w:sz w:val="24"/>
          <w:szCs w:val="24"/>
        </w:rPr>
        <w:t>2.Существующие балансы производительности сооружений системы водоснабжения и потребления воды и удельное водопотребление.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3. </w:t>
      </w:r>
      <w:r w:rsidRPr="00234AA1">
        <w:rPr>
          <w:rFonts w:ascii="Arial" w:hAnsi="Arial" w:cs="Arial"/>
          <w:sz w:val="24"/>
          <w:szCs w:val="24"/>
        </w:rPr>
        <w:t>Перспективное потребление коммунальных ресурсов в сфере водоснабжения.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4. </w:t>
      </w:r>
      <w:r w:rsidRPr="00234AA1">
        <w:rPr>
          <w:rFonts w:ascii="Arial" w:hAnsi="Arial" w:cs="Arial"/>
          <w:sz w:val="24"/>
          <w:szCs w:val="24"/>
        </w:rPr>
        <w:t>Предложения по строительству, реконструкции и модернизации объектов систем водоснабжения.</w:t>
      </w:r>
    </w:p>
    <w:p w:rsid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5. </w:t>
      </w:r>
      <w:r w:rsidRPr="00234AA1">
        <w:rPr>
          <w:rFonts w:ascii="Arial" w:hAnsi="Arial" w:cs="Arial"/>
          <w:sz w:val="24"/>
          <w:szCs w:val="24"/>
        </w:rPr>
        <w:t xml:space="preserve">Предложения по строительству, реконструкции и модернизации линейных объектов централизованных систем водоснабжения 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6. </w:t>
      </w:r>
      <w:r w:rsidRPr="00234AA1">
        <w:rPr>
          <w:rFonts w:ascii="Arial" w:hAnsi="Arial" w:cs="Arial"/>
          <w:sz w:val="24"/>
          <w:szCs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Часть 7. </w:t>
      </w:r>
      <w:r w:rsidRPr="00234AA1">
        <w:rPr>
          <w:rFonts w:ascii="Arial" w:hAnsi="Arial" w:cs="Arial"/>
          <w:sz w:val="24"/>
          <w:szCs w:val="24"/>
        </w:rPr>
        <w:t>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>Приложение 1</w:t>
      </w:r>
      <w:r w:rsidRPr="00234AA1">
        <w:rPr>
          <w:rFonts w:ascii="Arial" w:hAnsi="Arial" w:cs="Arial"/>
          <w:sz w:val="24"/>
          <w:szCs w:val="24"/>
        </w:rPr>
        <w:t xml:space="preserve">. Схема водоснабжения с. </w:t>
      </w:r>
      <w:r w:rsidR="00234AA1">
        <w:rPr>
          <w:rFonts w:ascii="Arial" w:hAnsi="Arial" w:cs="Arial"/>
          <w:sz w:val="24"/>
          <w:szCs w:val="24"/>
        </w:rPr>
        <w:t>Малиновка</w:t>
      </w:r>
      <w:r w:rsidRPr="00234AA1">
        <w:rPr>
          <w:rFonts w:ascii="Arial" w:hAnsi="Arial" w:cs="Arial"/>
          <w:sz w:val="24"/>
          <w:szCs w:val="24"/>
        </w:rPr>
        <w:t>.</w:t>
      </w:r>
    </w:p>
    <w:p w:rsidR="00516572" w:rsidRPr="00234AA1" w:rsidRDefault="00516572" w:rsidP="00234AA1">
      <w:pPr>
        <w:pStyle w:val="Default"/>
        <w:ind w:firstLine="709"/>
        <w:rPr>
          <w:bCs/>
          <w:color w:val="auto"/>
        </w:rPr>
      </w:pPr>
      <w:r w:rsidRPr="00234AA1">
        <w:rPr>
          <w:rStyle w:val="21"/>
          <w:rFonts w:ascii="Arial" w:hAnsi="Arial" w:cs="Arial"/>
          <w:sz w:val="24"/>
          <w:szCs w:val="24"/>
        </w:rPr>
        <w:t xml:space="preserve">Приложение №2. </w:t>
      </w:r>
      <w:r w:rsidR="00234AA1">
        <w:t>Схема водоснабжения д.Алексеев</w:t>
      </w:r>
      <w:r w:rsidRPr="00234AA1">
        <w:t>ка</w:t>
      </w: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516572" w:rsidP="00234AA1">
      <w:pPr>
        <w:pStyle w:val="Default"/>
        <w:ind w:firstLine="709"/>
        <w:jc w:val="right"/>
        <w:rPr>
          <w:bCs/>
          <w:color w:val="auto"/>
        </w:rPr>
      </w:pPr>
    </w:p>
    <w:p w:rsidR="00516572" w:rsidRPr="00234AA1" w:rsidRDefault="006158F3" w:rsidP="006158F3">
      <w:pPr>
        <w:pStyle w:val="Default"/>
        <w:ind w:firstLine="709"/>
        <w:jc w:val="center"/>
        <w:rPr>
          <w:bCs/>
          <w:color w:val="auto"/>
        </w:rPr>
      </w:pPr>
      <w:r>
        <w:rPr>
          <w:bCs/>
          <w:color w:val="auto"/>
        </w:rPr>
        <w:t>ВВЕДЕНИЕ</w:t>
      </w:r>
    </w:p>
    <w:p w:rsidR="00516572" w:rsidRPr="00234AA1" w:rsidRDefault="00516572" w:rsidP="00234AA1">
      <w:pPr>
        <w:pStyle w:val="6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Основанием для разработки схемы водоснабжения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 Саянского района являются Федеральный закон от 07 декабря 2011 года № 416-ФЗ «О водоснабжении» и на основании технического задания,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с </w:t>
      </w:r>
      <w:r w:rsidR="00234AA1">
        <w:rPr>
          <w:rFonts w:ascii="Arial" w:hAnsi="Arial" w:cs="Arial"/>
          <w:sz w:val="24"/>
          <w:szCs w:val="24"/>
        </w:rPr>
        <w:t>учетом требований Водного</w:t>
      </w:r>
      <w:r w:rsidRPr="00234AA1">
        <w:rPr>
          <w:rFonts w:ascii="Arial" w:hAnsi="Arial" w:cs="Arial"/>
          <w:sz w:val="24"/>
          <w:szCs w:val="24"/>
        </w:rPr>
        <w:t xml:space="preserve"> кодекса Российской Федерации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(Собрание </w:t>
      </w:r>
      <w:r w:rsidRPr="00234AA1">
        <w:rPr>
          <w:rFonts w:ascii="Arial" w:hAnsi="Arial" w:cs="Arial"/>
          <w:sz w:val="24"/>
          <w:szCs w:val="24"/>
        </w:rPr>
        <w:t xml:space="preserve">законодательства Российской Федерации, 2006, </w:t>
      </w:r>
      <w:r w:rsidRPr="00234AA1">
        <w:rPr>
          <w:rFonts w:ascii="Arial" w:hAnsi="Arial" w:cs="Arial"/>
          <w:sz w:val="24"/>
          <w:szCs w:val="24"/>
          <w:lang w:val="en-US" w:bidi="en-US"/>
        </w:rPr>
        <w:t>N</w:t>
      </w:r>
      <w:r w:rsidRPr="00234AA1">
        <w:rPr>
          <w:rFonts w:ascii="Arial" w:hAnsi="Arial" w:cs="Arial"/>
          <w:sz w:val="24"/>
          <w:szCs w:val="24"/>
          <w:lang w:bidi="en-US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23,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ст. </w:t>
      </w:r>
      <w:r w:rsidRPr="00234AA1">
        <w:rPr>
          <w:rFonts w:ascii="Arial" w:hAnsi="Arial" w:cs="Arial"/>
          <w:sz w:val="24"/>
          <w:szCs w:val="24"/>
        </w:rPr>
        <w:t xml:space="preserve">2381; №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50. ст 5279 </w:t>
      </w:r>
      <w:r w:rsidRPr="00234AA1">
        <w:rPr>
          <w:rFonts w:ascii="Arial" w:hAnsi="Arial" w:cs="Arial"/>
          <w:sz w:val="24"/>
          <w:szCs w:val="24"/>
        </w:rPr>
        <w:t xml:space="preserve">2007, № 26, ст. 3075;2008, № 23, ст. 3418; № 30, ст. 3616; 2009. №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30. ст 3735 № </w:t>
      </w:r>
      <w:r w:rsidRPr="00234AA1">
        <w:rPr>
          <w:rFonts w:ascii="Arial" w:hAnsi="Arial" w:cs="Arial"/>
          <w:sz w:val="24"/>
          <w:szCs w:val="24"/>
        </w:rPr>
        <w:t xml:space="preserve">52, ст. 6441; 2011, № 1, ст. 02), положение "СП 31.13330.2012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Свод правил </w:t>
      </w:r>
      <w:r w:rsidRPr="00234AA1">
        <w:rPr>
          <w:rFonts w:ascii="Arial" w:hAnsi="Arial" w:cs="Arial"/>
          <w:sz w:val="24"/>
          <w:szCs w:val="24"/>
        </w:rPr>
        <w:t xml:space="preserve">Водоснабжения. Наружные сети и сооружения. Актуализированная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редакция СНиП </w:t>
      </w:r>
      <w:r w:rsidRPr="00234AA1">
        <w:rPr>
          <w:rFonts w:ascii="Arial" w:hAnsi="Arial" w:cs="Arial"/>
          <w:sz w:val="24"/>
          <w:szCs w:val="24"/>
        </w:rPr>
        <w:t xml:space="preserve">2.04.02-84 (утв. Приказом Мин. региона России от 29.12.2011 </w:t>
      </w:r>
      <w:r w:rsidRPr="00234AA1">
        <w:rPr>
          <w:rFonts w:ascii="Arial" w:hAnsi="Arial" w:cs="Arial"/>
          <w:sz w:val="24"/>
          <w:szCs w:val="24"/>
          <w:lang w:val="en-US" w:bidi="en-US"/>
        </w:rPr>
        <w:t>N</w:t>
      </w:r>
      <w:r w:rsidRPr="00234AA1">
        <w:rPr>
          <w:rFonts w:ascii="Arial" w:hAnsi="Arial" w:cs="Arial"/>
          <w:sz w:val="24"/>
          <w:szCs w:val="24"/>
          <w:lang w:bidi="en-US"/>
        </w:rPr>
        <w:t xml:space="preserve">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635 </w:t>
      </w:r>
      <w:r w:rsidRPr="00234AA1">
        <w:rPr>
          <w:rFonts w:ascii="Arial" w:hAnsi="Arial" w:cs="Arial"/>
          <w:sz w:val="24"/>
          <w:szCs w:val="24"/>
        </w:rPr>
        <w:t>14) документами территориального планирования.</w:t>
      </w:r>
    </w:p>
    <w:p w:rsidR="00516572" w:rsidRPr="00234AA1" w:rsidRDefault="00516572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Схема водоснабжения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 разработана в целях определения долгосрочной перспективы развития системы водоснабжения поселения, обеспечения надежного водоснабжения наиболее экономичным способом при минимальном воздействии на окружающую среду,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а также </w:t>
      </w:r>
      <w:r w:rsidRPr="00234AA1">
        <w:rPr>
          <w:rFonts w:ascii="Arial" w:hAnsi="Arial" w:cs="Arial"/>
          <w:sz w:val="24"/>
          <w:szCs w:val="24"/>
        </w:rPr>
        <w:t xml:space="preserve">экономического стимулирования развития систем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водоснабжения </w:t>
      </w:r>
      <w:r w:rsidRPr="00234AA1">
        <w:rPr>
          <w:rFonts w:ascii="Arial" w:hAnsi="Arial" w:cs="Arial"/>
          <w:sz w:val="24"/>
          <w:szCs w:val="24"/>
        </w:rPr>
        <w:t>водоотведения и внедрения энергосберегающих технологий.</w:t>
      </w:r>
    </w:p>
    <w:p w:rsidR="00516572" w:rsidRPr="00234AA1" w:rsidRDefault="00516572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Схема водоснабжения предусматривает обеспечение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услугами </w:t>
      </w:r>
      <w:r w:rsidRPr="00234AA1">
        <w:rPr>
          <w:rFonts w:ascii="Arial" w:hAnsi="Arial" w:cs="Arial"/>
          <w:sz w:val="24"/>
          <w:szCs w:val="24"/>
        </w:rPr>
        <w:t xml:space="preserve">водоснабжения земельных участков, отведенных под перспективное строительство жилья, повышение качества предоставления коммунальных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услуг </w:t>
      </w:r>
      <w:r w:rsidRPr="00234AA1">
        <w:rPr>
          <w:rFonts w:ascii="Arial" w:hAnsi="Arial" w:cs="Arial"/>
          <w:sz w:val="24"/>
          <w:szCs w:val="24"/>
        </w:rPr>
        <w:t>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</w:p>
    <w:p w:rsidR="00516572" w:rsidRPr="00234AA1" w:rsidRDefault="00516572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Схема водоснабжения разработана сроком на 5 лет</w:t>
      </w:r>
    </w:p>
    <w:p w:rsidR="00516572" w:rsidRPr="00234AA1" w:rsidRDefault="006158F3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</w:t>
      </w:r>
      <w:r w:rsidR="00516572" w:rsidRPr="00234AA1">
        <w:rPr>
          <w:rFonts w:ascii="Arial" w:hAnsi="Arial" w:cs="Arial"/>
          <w:sz w:val="24"/>
          <w:szCs w:val="24"/>
        </w:rPr>
        <w:t xml:space="preserve">овский сельсовет входит в состав Саянского района 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Красноярского </w:t>
      </w:r>
      <w:r w:rsidR="00516572" w:rsidRPr="00234AA1">
        <w:rPr>
          <w:rFonts w:ascii="Arial" w:hAnsi="Arial" w:cs="Arial"/>
          <w:sz w:val="24"/>
          <w:szCs w:val="24"/>
        </w:rPr>
        <w:t xml:space="preserve">края. Территория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="00516572" w:rsidRPr="00234AA1">
        <w:rPr>
          <w:rFonts w:ascii="Arial" w:hAnsi="Arial" w:cs="Arial"/>
          <w:sz w:val="24"/>
          <w:szCs w:val="24"/>
        </w:rPr>
        <w:t xml:space="preserve"> сельсовета расположена в восточной 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части </w:t>
      </w:r>
      <w:r w:rsidR="008F1F98">
        <w:rPr>
          <w:rFonts w:ascii="Arial" w:hAnsi="Arial" w:cs="Arial"/>
          <w:sz w:val="24"/>
          <w:szCs w:val="24"/>
        </w:rPr>
        <w:t>края на расстоянии 226</w:t>
      </w:r>
      <w:r w:rsidR="00516572" w:rsidRPr="00234AA1">
        <w:rPr>
          <w:rFonts w:ascii="Arial" w:hAnsi="Arial" w:cs="Arial"/>
          <w:sz w:val="24"/>
          <w:szCs w:val="24"/>
        </w:rPr>
        <w:t xml:space="preserve"> км от г. Красноярска. До ближ</w:t>
      </w:r>
      <w:r w:rsidR="008F1F98">
        <w:rPr>
          <w:rFonts w:ascii="Arial" w:hAnsi="Arial" w:cs="Arial"/>
          <w:sz w:val="24"/>
          <w:szCs w:val="24"/>
        </w:rPr>
        <w:t>айшей железнодорожной станции 61</w:t>
      </w:r>
      <w:r w:rsidR="00516572" w:rsidRPr="00234AA1">
        <w:rPr>
          <w:rFonts w:ascii="Arial" w:hAnsi="Arial" w:cs="Arial"/>
          <w:sz w:val="24"/>
          <w:szCs w:val="24"/>
        </w:rPr>
        <w:t xml:space="preserve"> км.</w:t>
      </w:r>
    </w:p>
    <w:p w:rsidR="007D44D3" w:rsidRDefault="006158F3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</w:t>
      </w:r>
      <w:r w:rsidR="00516572" w:rsidRPr="00234AA1">
        <w:rPr>
          <w:rFonts w:ascii="Arial" w:hAnsi="Arial" w:cs="Arial"/>
          <w:sz w:val="24"/>
          <w:szCs w:val="24"/>
        </w:rPr>
        <w:t xml:space="preserve">овский сельсовет </w:t>
      </w:r>
      <w:r>
        <w:rPr>
          <w:rFonts w:ascii="Arial" w:hAnsi="Arial" w:cs="Arial"/>
          <w:sz w:val="24"/>
          <w:szCs w:val="24"/>
        </w:rPr>
        <w:t>граничит с Большеарбайским,</w:t>
      </w:r>
      <w:r w:rsidR="008F1F98">
        <w:rPr>
          <w:rFonts w:ascii="Arial" w:hAnsi="Arial" w:cs="Arial"/>
          <w:sz w:val="24"/>
          <w:szCs w:val="24"/>
        </w:rPr>
        <w:t xml:space="preserve"> Большеильбинским и</w:t>
      </w:r>
      <w:r>
        <w:rPr>
          <w:rFonts w:ascii="Arial" w:hAnsi="Arial" w:cs="Arial"/>
          <w:sz w:val="24"/>
          <w:szCs w:val="24"/>
        </w:rPr>
        <w:t xml:space="preserve"> Вознесенским</w:t>
      </w:r>
      <w:r w:rsidR="00516572" w:rsidRPr="00234AA1">
        <w:rPr>
          <w:rFonts w:ascii="Arial" w:hAnsi="Arial" w:cs="Arial"/>
          <w:sz w:val="24"/>
          <w:szCs w:val="24"/>
        </w:rPr>
        <w:t xml:space="preserve"> сельсоветами Саянского района. На территории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="00516572" w:rsidRPr="00234AA1">
        <w:rPr>
          <w:rFonts w:ascii="Arial" w:hAnsi="Arial" w:cs="Arial"/>
          <w:sz w:val="24"/>
          <w:szCs w:val="24"/>
        </w:rPr>
        <w:t xml:space="preserve"> сельсовета расположены </w:t>
      </w:r>
      <w:r w:rsidR="008F1F98">
        <w:rPr>
          <w:rFonts w:ascii="Arial" w:hAnsi="Arial" w:cs="Arial"/>
          <w:sz w:val="24"/>
          <w:szCs w:val="24"/>
        </w:rPr>
        <w:t xml:space="preserve"> три</w:t>
      </w:r>
      <w:r w:rsidR="00516572" w:rsidRPr="00234AA1">
        <w:rPr>
          <w:rFonts w:ascii="Arial" w:hAnsi="Arial" w:cs="Arial"/>
          <w:sz w:val="24"/>
          <w:szCs w:val="24"/>
        </w:rPr>
        <w:t xml:space="preserve"> населенных пункта -</w:t>
      </w:r>
      <w:r w:rsidR="008F1F98">
        <w:rPr>
          <w:rFonts w:ascii="Arial" w:hAnsi="Arial" w:cs="Arial"/>
          <w:sz w:val="24"/>
          <w:szCs w:val="24"/>
        </w:rPr>
        <w:t xml:space="preserve"> </w:t>
      </w:r>
      <w:r w:rsidR="00516572" w:rsidRPr="00234AA1">
        <w:rPr>
          <w:rFonts w:ascii="Arial" w:hAnsi="Arial" w:cs="Arial"/>
          <w:sz w:val="24"/>
          <w:szCs w:val="24"/>
        </w:rPr>
        <w:t xml:space="preserve">село </w:t>
      </w:r>
      <w:r w:rsidR="008F1F98">
        <w:rPr>
          <w:rFonts w:ascii="Arial" w:hAnsi="Arial" w:cs="Arial"/>
          <w:sz w:val="24"/>
          <w:szCs w:val="24"/>
        </w:rPr>
        <w:t>Малиновка, деревня Алексеевка и деревня Абалаково</w:t>
      </w:r>
      <w:r w:rsidR="00516572" w:rsidRPr="00234AA1">
        <w:rPr>
          <w:rFonts w:ascii="Arial" w:hAnsi="Arial" w:cs="Arial"/>
          <w:sz w:val="24"/>
          <w:szCs w:val="24"/>
        </w:rPr>
        <w:t xml:space="preserve">. Административным центром </w:t>
      </w:r>
      <w:r w:rsidR="008F1F98">
        <w:rPr>
          <w:rFonts w:ascii="Arial" w:hAnsi="Arial" w:cs="Arial"/>
          <w:sz w:val="24"/>
          <w:szCs w:val="24"/>
        </w:rPr>
        <w:t>сельского поселения</w:t>
      </w:r>
      <w:r w:rsidR="00516572" w:rsidRPr="00234AA1">
        <w:rPr>
          <w:rFonts w:ascii="Arial" w:hAnsi="Arial" w:cs="Arial"/>
          <w:sz w:val="24"/>
          <w:szCs w:val="24"/>
        </w:rPr>
        <w:t xml:space="preserve"> является село </w:t>
      </w:r>
      <w:r w:rsidR="008F1F98">
        <w:rPr>
          <w:rFonts w:ascii="Arial" w:hAnsi="Arial" w:cs="Arial"/>
          <w:sz w:val="24"/>
          <w:szCs w:val="24"/>
        </w:rPr>
        <w:t>Малиновка</w:t>
      </w:r>
      <w:r w:rsidR="00516572" w:rsidRPr="00234AA1">
        <w:rPr>
          <w:rFonts w:ascii="Arial" w:hAnsi="Arial" w:cs="Arial"/>
          <w:sz w:val="24"/>
          <w:szCs w:val="24"/>
        </w:rPr>
        <w:t xml:space="preserve">. Численность населения сельсовета 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 xml:space="preserve">по </w:t>
      </w:r>
      <w:r w:rsidR="00516572" w:rsidRPr="00234AA1">
        <w:rPr>
          <w:rFonts w:ascii="Arial" w:hAnsi="Arial" w:cs="Arial"/>
          <w:sz w:val="24"/>
          <w:szCs w:val="24"/>
        </w:rPr>
        <w:t xml:space="preserve">состоянию на 01.01.2021 года составляет </w:t>
      </w:r>
      <w:r w:rsidR="008F1F98">
        <w:rPr>
          <w:rFonts w:ascii="Arial" w:hAnsi="Arial" w:cs="Arial"/>
          <w:sz w:val="24"/>
          <w:szCs w:val="24"/>
        </w:rPr>
        <w:t>276 человек</w:t>
      </w:r>
      <w:r w:rsidR="00516572" w:rsidRPr="00234AA1">
        <w:rPr>
          <w:rFonts w:ascii="Arial" w:hAnsi="Arial" w:cs="Arial"/>
          <w:sz w:val="24"/>
          <w:szCs w:val="24"/>
        </w:rPr>
        <w:t xml:space="preserve">. Расстояние до 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>ра</w:t>
      </w:r>
      <w:r w:rsidR="008F1F98">
        <w:rPr>
          <w:rStyle w:val="20"/>
          <w:rFonts w:ascii="Arial" w:eastAsiaTheme="minorHAnsi" w:hAnsi="Arial" w:cs="Arial"/>
          <w:sz w:val="24"/>
          <w:szCs w:val="24"/>
        </w:rPr>
        <w:t>йонног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>о</w:t>
      </w:r>
      <w:r w:rsidR="008F1F98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516572" w:rsidRPr="00234AA1">
        <w:rPr>
          <w:rFonts w:ascii="Arial" w:hAnsi="Arial" w:cs="Arial"/>
          <w:sz w:val="24"/>
          <w:szCs w:val="24"/>
        </w:rPr>
        <w:t>центра с.Агинское</w:t>
      </w:r>
      <w:r w:rsidR="008F1F98">
        <w:rPr>
          <w:rFonts w:ascii="Arial" w:hAnsi="Arial" w:cs="Arial"/>
          <w:sz w:val="24"/>
          <w:szCs w:val="24"/>
        </w:rPr>
        <w:t xml:space="preserve"> - 26</w:t>
      </w:r>
      <w:r w:rsidR="00516572" w:rsidRPr="00234AA1">
        <w:rPr>
          <w:rFonts w:ascii="Arial" w:hAnsi="Arial" w:cs="Arial"/>
          <w:sz w:val="24"/>
          <w:szCs w:val="24"/>
        </w:rPr>
        <w:t xml:space="preserve"> км. Наиболее важным для развития сельсовета </w:t>
      </w:r>
      <w:r w:rsidR="008F1F98">
        <w:rPr>
          <w:rStyle w:val="20"/>
          <w:rFonts w:ascii="Arial" w:eastAsiaTheme="minorHAnsi" w:hAnsi="Arial" w:cs="Arial"/>
          <w:sz w:val="24"/>
          <w:szCs w:val="24"/>
        </w:rPr>
        <w:t>яв</w:t>
      </w:r>
      <w:r w:rsidR="00516572" w:rsidRPr="00234AA1">
        <w:rPr>
          <w:rStyle w:val="20"/>
          <w:rFonts w:ascii="Arial" w:eastAsiaTheme="minorHAnsi" w:hAnsi="Arial" w:cs="Arial"/>
          <w:sz w:val="24"/>
          <w:szCs w:val="24"/>
        </w:rPr>
        <w:t>ляе</w:t>
      </w:r>
      <w:r w:rsidR="008F1F98">
        <w:rPr>
          <w:rStyle w:val="20"/>
          <w:rFonts w:ascii="Arial" w:eastAsiaTheme="minorHAnsi" w:hAnsi="Arial" w:cs="Arial"/>
          <w:sz w:val="24"/>
          <w:szCs w:val="24"/>
        </w:rPr>
        <w:t xml:space="preserve">тся </w:t>
      </w:r>
      <w:r w:rsidR="008F1F98">
        <w:rPr>
          <w:rFonts w:ascii="Arial" w:hAnsi="Arial" w:cs="Arial"/>
          <w:sz w:val="24"/>
          <w:szCs w:val="24"/>
        </w:rPr>
        <w:t>вы</w:t>
      </w:r>
      <w:r w:rsidR="00516572" w:rsidRPr="00234AA1">
        <w:rPr>
          <w:rFonts w:ascii="Arial" w:hAnsi="Arial" w:cs="Arial"/>
          <w:sz w:val="24"/>
          <w:szCs w:val="24"/>
        </w:rPr>
        <w:t>годное геоэкономическое положение - близость к г. Красноярску, что создаёт предпосылки развитию сельского хозяйства и промышленности.</w:t>
      </w:r>
      <w:r w:rsidR="007D44D3">
        <w:rPr>
          <w:rFonts w:ascii="Arial" w:hAnsi="Arial" w:cs="Arial"/>
          <w:sz w:val="24"/>
          <w:szCs w:val="24"/>
        </w:rPr>
        <w:t xml:space="preserve"> </w:t>
      </w:r>
    </w:p>
    <w:p w:rsidR="007D44D3" w:rsidRDefault="007D44D3" w:rsidP="00234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left="160" w:right="660" w:firstLine="709"/>
        <w:jc w:val="both"/>
        <w:rPr>
          <w:rFonts w:ascii="Arial" w:hAnsi="Arial" w:cs="Arial"/>
          <w:sz w:val="24"/>
          <w:szCs w:val="24"/>
        </w:rPr>
        <w:sectPr w:rsidR="00516572" w:rsidRPr="00234AA1">
          <w:pgSz w:w="11900" w:h="16840"/>
          <w:pgMar w:top="1271" w:right="674" w:bottom="1787" w:left="1837" w:header="0" w:footer="3" w:gutter="0"/>
          <w:cols w:space="720"/>
          <w:noEndnote/>
          <w:docGrid w:linePitch="360"/>
        </w:sectPr>
      </w:pPr>
      <w:r w:rsidRPr="00234AA1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 имеется централизованное и индивидуальное водоснабжение из подземных скважин.</w:t>
      </w:r>
    </w:p>
    <w:p w:rsidR="00516572" w:rsidRDefault="00516572" w:rsidP="00234AA1">
      <w:pPr>
        <w:pStyle w:val="30"/>
        <w:shd w:val="clear" w:color="auto" w:fill="auto"/>
        <w:spacing w:line="240" w:lineRule="auto"/>
        <w:ind w:right="200" w:firstLine="709"/>
        <w:jc w:val="center"/>
        <w:rPr>
          <w:rFonts w:ascii="Arial" w:hAnsi="Arial" w:cs="Arial"/>
          <w:sz w:val="24"/>
          <w:szCs w:val="24"/>
          <w:lang w:bidi="en-US"/>
        </w:rPr>
      </w:pPr>
      <w:r w:rsidRPr="00234AA1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Pr="00234AA1">
        <w:rPr>
          <w:rFonts w:ascii="Arial" w:hAnsi="Arial" w:cs="Arial"/>
          <w:sz w:val="24"/>
          <w:szCs w:val="24"/>
          <w:lang w:val="en-US" w:bidi="en-US"/>
        </w:rPr>
        <w:t>I</w:t>
      </w:r>
    </w:p>
    <w:p w:rsidR="00105F91" w:rsidRPr="00105F91" w:rsidRDefault="00105F91" w:rsidP="00234AA1">
      <w:pPr>
        <w:pStyle w:val="30"/>
        <w:shd w:val="clear" w:color="auto" w:fill="auto"/>
        <w:spacing w:line="240" w:lineRule="auto"/>
        <w:ind w:right="200" w:firstLine="709"/>
        <w:jc w:val="center"/>
        <w:rPr>
          <w:rFonts w:ascii="Arial" w:hAnsi="Arial" w:cs="Arial"/>
          <w:sz w:val="24"/>
          <w:szCs w:val="24"/>
        </w:rPr>
      </w:pPr>
    </w:p>
    <w:p w:rsidR="00516572" w:rsidRDefault="008F1F98" w:rsidP="00234AA1">
      <w:pPr>
        <w:pStyle w:val="30"/>
        <w:shd w:val="clear" w:color="auto" w:fill="auto"/>
        <w:spacing w:line="240" w:lineRule="auto"/>
        <w:ind w:left="288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n-US"/>
        </w:rPr>
        <w:t>СХЕМА</w:t>
      </w:r>
      <w:r w:rsidR="00516572" w:rsidRPr="00234AA1">
        <w:rPr>
          <w:rFonts w:ascii="Arial" w:hAnsi="Arial" w:cs="Arial"/>
          <w:sz w:val="24"/>
          <w:szCs w:val="24"/>
          <w:lang w:bidi="en-US"/>
        </w:rPr>
        <w:t xml:space="preserve"> </w:t>
      </w:r>
      <w:r w:rsidR="00516572" w:rsidRPr="00234AA1">
        <w:rPr>
          <w:rFonts w:ascii="Arial" w:hAnsi="Arial" w:cs="Arial"/>
          <w:sz w:val="24"/>
          <w:szCs w:val="24"/>
        </w:rPr>
        <w:t>ВОДОСНАБЖЕНИЯ</w:t>
      </w:r>
    </w:p>
    <w:p w:rsidR="00105F91" w:rsidRPr="00234AA1" w:rsidRDefault="00105F91" w:rsidP="00234AA1">
      <w:pPr>
        <w:pStyle w:val="30"/>
        <w:shd w:val="clear" w:color="auto" w:fill="auto"/>
        <w:spacing w:line="240" w:lineRule="auto"/>
        <w:ind w:left="2880" w:firstLine="709"/>
        <w:rPr>
          <w:rFonts w:ascii="Arial" w:hAnsi="Arial" w:cs="Arial"/>
          <w:sz w:val="24"/>
          <w:szCs w:val="24"/>
        </w:rPr>
      </w:pPr>
    </w:p>
    <w:p w:rsidR="00516572" w:rsidRDefault="00516572" w:rsidP="00234AA1">
      <w:pPr>
        <w:spacing w:after="0" w:line="240" w:lineRule="auto"/>
        <w:ind w:left="180" w:firstLine="709"/>
        <w:rPr>
          <w:rStyle w:val="20"/>
          <w:rFonts w:ascii="Arial" w:eastAsiaTheme="minorHAnsi" w:hAnsi="Arial" w:cs="Arial"/>
          <w:sz w:val="24"/>
          <w:szCs w:val="24"/>
        </w:rPr>
      </w:pPr>
      <w:r w:rsidRPr="00234AA1">
        <w:rPr>
          <w:rStyle w:val="21"/>
          <w:rFonts w:ascii="Arial" w:hAnsi="Arial" w:cs="Arial"/>
          <w:sz w:val="24"/>
          <w:szCs w:val="24"/>
        </w:rPr>
        <w:t>ЧАСТЬ 1.</w:t>
      </w:r>
      <w:r w:rsidRPr="00234AA1">
        <w:rPr>
          <w:rFonts w:ascii="Arial" w:hAnsi="Arial" w:cs="Arial"/>
          <w:sz w:val="24"/>
          <w:szCs w:val="24"/>
        </w:rPr>
        <w:t xml:space="preserve">СУЩЕСТВУЮЩЕЕ ПОЛОЖЕНИЕ В СФЕРЕ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>ВОДОСНАБЖЕНИЯ</w:t>
      </w:r>
    </w:p>
    <w:p w:rsidR="00105F91" w:rsidRPr="00234AA1" w:rsidRDefault="00105F91" w:rsidP="00234AA1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left="180" w:right="94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Обеспечение потребителей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 услугами водоснабжения осуществляет администрация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</w:t>
      </w:r>
      <w:r w:rsidR="008F1F98">
        <w:rPr>
          <w:rFonts w:ascii="Arial" w:hAnsi="Arial" w:cs="Arial"/>
          <w:sz w:val="24"/>
          <w:szCs w:val="24"/>
        </w:rPr>
        <w:t>.</w:t>
      </w:r>
    </w:p>
    <w:p w:rsidR="00516572" w:rsidRPr="00234AA1" w:rsidRDefault="00516572" w:rsidP="00234AA1">
      <w:pPr>
        <w:spacing w:after="0" w:line="240" w:lineRule="auto"/>
        <w:ind w:left="180" w:right="94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Используются </w:t>
      </w:r>
      <w:r w:rsidR="008F1F98">
        <w:rPr>
          <w:rFonts w:ascii="Arial" w:hAnsi="Arial" w:cs="Arial"/>
          <w:sz w:val="24"/>
          <w:szCs w:val="24"/>
        </w:rPr>
        <w:t>2,9</w:t>
      </w:r>
      <w:r w:rsidRPr="00234AA1">
        <w:rPr>
          <w:rFonts w:ascii="Arial" w:hAnsi="Arial" w:cs="Arial"/>
          <w:sz w:val="24"/>
          <w:szCs w:val="24"/>
        </w:rPr>
        <w:t xml:space="preserve"> км сетей водоснабжения. На т</w:t>
      </w:r>
      <w:r w:rsidR="008F1F98">
        <w:rPr>
          <w:rFonts w:ascii="Arial" w:hAnsi="Arial" w:cs="Arial"/>
          <w:sz w:val="24"/>
          <w:szCs w:val="24"/>
        </w:rPr>
        <w:t>ерритории сельсовета находятся 2</w:t>
      </w:r>
      <w:r w:rsidRPr="00234AA1">
        <w:rPr>
          <w:rFonts w:ascii="Arial" w:hAnsi="Arial" w:cs="Arial"/>
          <w:sz w:val="24"/>
          <w:szCs w:val="24"/>
        </w:rPr>
        <w:t xml:space="preserve"> водонапорные башни</w:t>
      </w:r>
      <w:r w:rsidR="008F1F98">
        <w:rPr>
          <w:rFonts w:ascii="Arial" w:hAnsi="Arial" w:cs="Arial"/>
          <w:sz w:val="24"/>
          <w:szCs w:val="24"/>
        </w:rPr>
        <w:t xml:space="preserve"> и скважина</w:t>
      </w:r>
      <w:r w:rsidRPr="00234AA1">
        <w:rPr>
          <w:rFonts w:ascii="Arial" w:hAnsi="Arial" w:cs="Arial"/>
          <w:sz w:val="24"/>
          <w:szCs w:val="24"/>
        </w:rPr>
        <w:t xml:space="preserve">. Потребление воды всеми потребителями </w:t>
      </w:r>
      <w:r w:rsidRPr="00105F91">
        <w:rPr>
          <w:rFonts w:ascii="Arial" w:hAnsi="Arial" w:cs="Arial"/>
          <w:sz w:val="24"/>
          <w:szCs w:val="24"/>
        </w:rPr>
        <w:t xml:space="preserve">составляет </w:t>
      </w:r>
      <w:r w:rsidR="00105F91">
        <w:rPr>
          <w:rFonts w:ascii="Arial" w:hAnsi="Arial" w:cs="Arial"/>
          <w:sz w:val="24"/>
          <w:szCs w:val="24"/>
        </w:rPr>
        <w:t>11,4</w:t>
      </w:r>
      <w:r w:rsidRPr="00105F91">
        <w:rPr>
          <w:rFonts w:ascii="Arial" w:hAnsi="Arial" w:cs="Arial"/>
          <w:sz w:val="24"/>
          <w:szCs w:val="24"/>
        </w:rPr>
        <w:t xml:space="preserve"> тыс.</w:t>
      </w:r>
      <w:r w:rsidRPr="00234AA1">
        <w:rPr>
          <w:rFonts w:ascii="Arial" w:hAnsi="Arial" w:cs="Arial"/>
          <w:sz w:val="24"/>
          <w:szCs w:val="24"/>
        </w:rPr>
        <w:t xml:space="preserve"> куб. м в год.</w:t>
      </w:r>
    </w:p>
    <w:p w:rsidR="00516572" w:rsidRPr="00234AA1" w:rsidRDefault="00516572" w:rsidP="00234AA1">
      <w:pPr>
        <w:spacing w:after="0" w:line="240" w:lineRule="auto"/>
        <w:ind w:left="180" w:right="94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Жители с. </w:t>
      </w:r>
      <w:r w:rsidR="008F1F98">
        <w:rPr>
          <w:rFonts w:ascii="Arial" w:hAnsi="Arial" w:cs="Arial"/>
          <w:sz w:val="24"/>
          <w:szCs w:val="24"/>
        </w:rPr>
        <w:t>Малиновка</w:t>
      </w:r>
      <w:r w:rsidRPr="00234AA1">
        <w:rPr>
          <w:rFonts w:ascii="Arial" w:hAnsi="Arial" w:cs="Arial"/>
          <w:sz w:val="24"/>
          <w:szCs w:val="24"/>
        </w:rPr>
        <w:t xml:space="preserve"> отбирают воду на хозяйственно - питьевые нужды через водоразборные колонки.</w:t>
      </w:r>
      <w:r w:rsidR="008F1F98" w:rsidRPr="008F1F98">
        <w:rPr>
          <w:rFonts w:ascii="Arial" w:hAnsi="Arial" w:cs="Arial"/>
          <w:sz w:val="24"/>
          <w:szCs w:val="24"/>
        </w:rPr>
        <w:t xml:space="preserve"> </w:t>
      </w:r>
      <w:r w:rsidR="008F1F98" w:rsidRPr="00234AA1">
        <w:rPr>
          <w:rFonts w:ascii="Arial" w:hAnsi="Arial" w:cs="Arial"/>
          <w:sz w:val="24"/>
          <w:szCs w:val="24"/>
        </w:rPr>
        <w:t>Жители</w:t>
      </w:r>
      <w:r w:rsidR="008F1F98" w:rsidRPr="008F1F98">
        <w:rPr>
          <w:rFonts w:ascii="Arial" w:hAnsi="Arial" w:cs="Arial"/>
          <w:sz w:val="24"/>
          <w:szCs w:val="24"/>
        </w:rPr>
        <w:t xml:space="preserve"> </w:t>
      </w:r>
      <w:r w:rsidR="008F1F98" w:rsidRPr="00234AA1">
        <w:rPr>
          <w:rFonts w:ascii="Arial" w:hAnsi="Arial" w:cs="Arial"/>
          <w:sz w:val="24"/>
          <w:szCs w:val="24"/>
        </w:rPr>
        <w:t>д.</w:t>
      </w:r>
      <w:r w:rsidR="008F1F98">
        <w:rPr>
          <w:rFonts w:ascii="Arial" w:hAnsi="Arial" w:cs="Arial"/>
          <w:sz w:val="24"/>
          <w:szCs w:val="24"/>
        </w:rPr>
        <w:t xml:space="preserve">Алексеевка </w:t>
      </w:r>
      <w:r w:rsidR="008F1F98" w:rsidRPr="00234AA1">
        <w:rPr>
          <w:rFonts w:ascii="Arial" w:hAnsi="Arial" w:cs="Arial"/>
          <w:sz w:val="24"/>
          <w:szCs w:val="24"/>
        </w:rPr>
        <w:t>отбирают воду на хозяйственно - питьевые нужды через</w:t>
      </w:r>
      <w:r w:rsidR="00CC3541">
        <w:rPr>
          <w:rFonts w:ascii="Arial" w:hAnsi="Arial" w:cs="Arial"/>
          <w:sz w:val="24"/>
          <w:szCs w:val="24"/>
        </w:rPr>
        <w:t xml:space="preserve"> скважину.</w:t>
      </w:r>
      <w:r w:rsidR="00CC3541" w:rsidRPr="00CC3541">
        <w:rPr>
          <w:rFonts w:ascii="Arial" w:hAnsi="Arial" w:cs="Arial"/>
          <w:sz w:val="24"/>
          <w:szCs w:val="24"/>
        </w:rPr>
        <w:t xml:space="preserve"> </w:t>
      </w:r>
      <w:r w:rsidR="00CC3541" w:rsidRPr="00234AA1">
        <w:rPr>
          <w:rFonts w:ascii="Arial" w:hAnsi="Arial" w:cs="Arial"/>
          <w:sz w:val="24"/>
          <w:szCs w:val="24"/>
        </w:rPr>
        <w:t>Жители</w:t>
      </w:r>
      <w:r w:rsidR="00CC3541" w:rsidRPr="008F1F98">
        <w:rPr>
          <w:rFonts w:ascii="Arial" w:hAnsi="Arial" w:cs="Arial"/>
          <w:sz w:val="24"/>
          <w:szCs w:val="24"/>
        </w:rPr>
        <w:t xml:space="preserve"> </w:t>
      </w:r>
      <w:r w:rsidR="00CC3541" w:rsidRPr="00234AA1">
        <w:rPr>
          <w:rFonts w:ascii="Arial" w:hAnsi="Arial" w:cs="Arial"/>
          <w:sz w:val="24"/>
          <w:szCs w:val="24"/>
        </w:rPr>
        <w:t>д.</w:t>
      </w:r>
      <w:r w:rsidR="00CC3541">
        <w:rPr>
          <w:rFonts w:ascii="Arial" w:hAnsi="Arial" w:cs="Arial"/>
          <w:sz w:val="24"/>
          <w:szCs w:val="24"/>
        </w:rPr>
        <w:t xml:space="preserve">Абалаково </w:t>
      </w:r>
      <w:r w:rsidR="00CC3541" w:rsidRPr="00234AA1">
        <w:rPr>
          <w:rFonts w:ascii="Arial" w:hAnsi="Arial" w:cs="Arial"/>
          <w:sz w:val="24"/>
          <w:szCs w:val="24"/>
        </w:rPr>
        <w:t>отбирают воду на хозяйственно - питьевые нужды через</w:t>
      </w:r>
      <w:r w:rsidR="00CC3541">
        <w:rPr>
          <w:rFonts w:ascii="Arial" w:hAnsi="Arial" w:cs="Arial"/>
          <w:sz w:val="24"/>
          <w:szCs w:val="24"/>
        </w:rPr>
        <w:t xml:space="preserve"> индивидуальные скважины. </w:t>
      </w:r>
    </w:p>
    <w:p w:rsidR="00105F91" w:rsidRDefault="00516572" w:rsidP="00234AA1">
      <w:pPr>
        <w:spacing w:after="0" w:line="240" w:lineRule="auto"/>
        <w:ind w:left="180" w:right="940"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234AA1">
        <w:rPr>
          <w:rFonts w:ascii="Arial" w:hAnsi="Arial" w:cs="Arial"/>
          <w:sz w:val="24"/>
          <w:szCs w:val="24"/>
        </w:rPr>
        <w:t xml:space="preserve">Жизненно важным для населённых пунктов сельсовета остается состояние водопроводных сетей. </w:t>
      </w:r>
      <w:r w:rsidR="00346EF0" w:rsidRPr="00234AA1">
        <w:rPr>
          <w:rFonts w:ascii="Arial" w:hAnsi="Arial" w:cs="Arial"/>
          <w:sz w:val="24"/>
          <w:szCs w:val="24"/>
        </w:rPr>
        <w:t xml:space="preserve">Так, износ водопроводных сетей </w:t>
      </w:r>
      <w:r w:rsidR="00346EF0">
        <w:rPr>
          <w:rFonts w:ascii="Arial" w:hAnsi="Arial" w:cs="Arial"/>
          <w:sz w:val="24"/>
          <w:szCs w:val="24"/>
        </w:rPr>
        <w:t xml:space="preserve"> в с. Малиновка по ул.Ленина имеет износ  2</w:t>
      </w:r>
      <w:r w:rsidR="00346EF0" w:rsidRPr="00234AA1">
        <w:rPr>
          <w:rFonts w:ascii="Arial" w:hAnsi="Arial" w:cs="Arial"/>
          <w:sz w:val="24"/>
          <w:szCs w:val="24"/>
        </w:rPr>
        <w:t>0%</w:t>
      </w:r>
      <w:r w:rsidR="00346EF0">
        <w:rPr>
          <w:rFonts w:ascii="Arial" w:hAnsi="Arial" w:cs="Arial"/>
          <w:sz w:val="24"/>
          <w:szCs w:val="24"/>
        </w:rPr>
        <w:t>, по ул.</w:t>
      </w:r>
      <w:r w:rsidR="00346EF0" w:rsidRPr="00346EF0">
        <w:rPr>
          <w:rFonts w:ascii="Arial" w:hAnsi="Arial" w:cs="Arial"/>
          <w:sz w:val="24"/>
          <w:szCs w:val="24"/>
        </w:rPr>
        <w:t xml:space="preserve">Молодежная 15%. </w:t>
      </w:r>
      <w:r w:rsidRPr="00346EF0">
        <w:rPr>
          <w:rFonts w:ascii="Arial" w:hAnsi="Arial" w:cs="Arial"/>
          <w:sz w:val="24"/>
          <w:szCs w:val="24"/>
        </w:rPr>
        <w:t xml:space="preserve">Не решённым остаётся </w:t>
      </w:r>
      <w:r w:rsidRPr="00346EF0">
        <w:rPr>
          <w:rStyle w:val="20"/>
          <w:rFonts w:ascii="Arial" w:eastAsiaTheme="minorHAnsi" w:hAnsi="Arial" w:cs="Arial"/>
          <w:sz w:val="24"/>
          <w:szCs w:val="24"/>
        </w:rPr>
        <w:t xml:space="preserve">вопрос </w:t>
      </w:r>
      <w:r w:rsidR="00346EF0" w:rsidRPr="00346EF0">
        <w:rPr>
          <w:rStyle w:val="20"/>
          <w:rFonts w:ascii="Arial" w:eastAsiaTheme="minorHAnsi" w:hAnsi="Arial" w:cs="Arial"/>
          <w:sz w:val="24"/>
          <w:szCs w:val="24"/>
        </w:rPr>
        <w:t xml:space="preserve">финансирования </w:t>
      </w:r>
      <w:r w:rsidR="00346EF0" w:rsidRPr="00346EF0">
        <w:rPr>
          <w:rFonts w:ascii="Arial" w:hAnsi="Arial" w:cs="Arial"/>
          <w:sz w:val="24"/>
          <w:szCs w:val="24"/>
        </w:rPr>
        <w:t>договоров  по ежеквартальным лабораторным исследованиям качества воды</w:t>
      </w:r>
      <w:r w:rsidRPr="00346EF0">
        <w:rPr>
          <w:rFonts w:ascii="Arial" w:hAnsi="Arial" w:cs="Arial"/>
          <w:sz w:val="24"/>
          <w:szCs w:val="24"/>
        </w:rPr>
        <w:t xml:space="preserve">. </w:t>
      </w:r>
      <w:r w:rsidR="00346EF0" w:rsidRPr="00346EF0">
        <w:rPr>
          <w:rFonts w:ascii="Arial" w:hAnsi="Arial" w:cs="Arial"/>
          <w:sz w:val="24"/>
          <w:szCs w:val="24"/>
        </w:rPr>
        <w:t xml:space="preserve"> Существует необходимость в установке </w:t>
      </w:r>
      <w:r w:rsidR="00346EF0" w:rsidRPr="00346EF0">
        <w:rPr>
          <w:rFonts w:ascii="Arial" w:hAnsi="Arial" w:cs="Arial"/>
          <w:sz w:val="24"/>
          <w:szCs w:val="24"/>
          <w:shd w:val="clear" w:color="auto" w:fill="FBFBFB"/>
        </w:rPr>
        <w:t>автоматического управления насосом водобашни по ул.Ленина</w:t>
      </w:r>
      <w:r w:rsidR="00346EF0">
        <w:rPr>
          <w:rFonts w:ascii="Arial" w:hAnsi="Arial" w:cs="Arial"/>
          <w:sz w:val="24"/>
          <w:szCs w:val="24"/>
          <w:shd w:val="clear" w:color="auto" w:fill="FBFBFB"/>
        </w:rPr>
        <w:t>,94.</w:t>
      </w:r>
    </w:p>
    <w:p w:rsidR="00346EF0" w:rsidRPr="00234AA1" w:rsidRDefault="00346EF0" w:rsidP="00234AA1">
      <w:pPr>
        <w:spacing w:after="0" w:line="240" w:lineRule="auto"/>
        <w:ind w:left="180" w:right="940" w:firstLine="709"/>
        <w:jc w:val="both"/>
        <w:rPr>
          <w:rFonts w:ascii="Arial" w:hAnsi="Arial" w:cs="Arial"/>
          <w:sz w:val="24"/>
          <w:szCs w:val="24"/>
        </w:rPr>
      </w:pPr>
    </w:p>
    <w:p w:rsidR="00516572" w:rsidRDefault="00516572" w:rsidP="00105F91">
      <w:pPr>
        <w:pStyle w:val="30"/>
        <w:shd w:val="clear" w:color="auto" w:fill="auto"/>
        <w:spacing w:line="240" w:lineRule="auto"/>
        <w:ind w:right="52"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Информация по водонапорным башням, расположенным на территории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="00105F91">
        <w:rPr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>сельсовета</w:t>
      </w:r>
    </w:p>
    <w:p w:rsidR="00105F91" w:rsidRPr="00234AA1" w:rsidRDefault="00105F91" w:rsidP="00105F91">
      <w:pPr>
        <w:pStyle w:val="30"/>
        <w:shd w:val="clear" w:color="auto" w:fill="auto"/>
        <w:spacing w:line="240" w:lineRule="auto"/>
        <w:ind w:right="52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35"/>
        <w:gridCol w:w="1409"/>
        <w:gridCol w:w="2326"/>
        <w:gridCol w:w="2434"/>
        <w:gridCol w:w="1325"/>
        <w:gridCol w:w="1977"/>
      </w:tblGrid>
      <w:tr w:rsidR="008F4FC9" w:rsidRPr="00CC3541" w:rsidTr="000B7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№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п/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Наименование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Место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Численность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населения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пользующегося водой из данного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Год</w:t>
            </w:r>
            <w:r w:rsidR="00CC3541"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ввода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pt"/>
                <w:rFonts w:ascii="Arial" w:hAnsi="Arial" w:cs="Arial"/>
                <w:sz w:val="20"/>
                <w:szCs w:val="20"/>
              </w:rPr>
              <w:t>в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pt"/>
                <w:rFonts w:ascii="Arial" w:hAnsi="Arial" w:cs="Arial"/>
                <w:sz w:val="20"/>
                <w:szCs w:val="20"/>
              </w:rPr>
              <w:t>эксплу</w:t>
            </w:r>
            <w:r w:rsidRPr="00CC354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pt"/>
                <w:rFonts w:ascii="Arial" w:hAnsi="Arial" w:cs="Arial"/>
                <w:sz w:val="20"/>
                <w:szCs w:val="20"/>
              </w:rPr>
              <w:t>Эксплуатирующая</w:t>
            </w:r>
          </w:p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организ</w:t>
            </w:r>
            <w:r w:rsidR="00516572"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ация</w:t>
            </w:r>
          </w:p>
        </w:tc>
      </w:tr>
      <w:tr w:rsidR="008F4FC9" w:rsidRPr="00CC3541" w:rsidTr="000B7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Водонапорная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башня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Fonts w:ascii="Arial" w:hAnsi="Arial" w:cs="Arial"/>
                <w:sz w:val="20"/>
                <w:szCs w:val="20"/>
              </w:rPr>
              <w:t>с.Малиновка, ул. Ленина,94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1</w:t>
            </w: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0B7F60" w:rsidP="00CC3541">
            <w:pPr>
              <w:framePr w:w="9686" w:wrap="notBeside" w:vAnchor="text" w:hAnchor="text" w:xAlign="center" w:y="1"/>
              <w:spacing w:after="0" w:line="240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Администрация</w:t>
            </w:r>
          </w:p>
          <w:p w:rsidR="00516572" w:rsidRPr="00CC3541" w:rsidRDefault="00234AA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Малиновского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сельсовета</w:t>
            </w:r>
          </w:p>
        </w:tc>
      </w:tr>
      <w:tr w:rsidR="008F4FC9" w:rsidRPr="00CC3541" w:rsidTr="000B7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Водонапорная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башня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Fonts w:ascii="Arial" w:hAnsi="Arial" w:cs="Arial"/>
                <w:sz w:val="20"/>
                <w:szCs w:val="20"/>
              </w:rPr>
              <w:t>с.Малиновка, ул.Молодежная,12А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10</w:t>
            </w:r>
            <w:r w:rsidR="00516572"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FC9" w:rsidRPr="00CC3541" w:rsidRDefault="000B7F60" w:rsidP="008F4FC9">
            <w:pPr>
              <w:framePr w:w="9686" w:wrap="notBeside" w:vAnchor="text" w:hAnchor="text" w:xAlign="center" w:y="1"/>
              <w:spacing w:after="0" w:line="240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Администрация</w:t>
            </w:r>
          </w:p>
          <w:p w:rsidR="00516572" w:rsidRPr="00CC3541" w:rsidRDefault="00234AA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Малиновского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сельсовета</w:t>
            </w:r>
          </w:p>
        </w:tc>
      </w:tr>
      <w:tr w:rsidR="008F4FC9" w:rsidRPr="00CC3541" w:rsidTr="000B7F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9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CC3541" w:rsidRDefault="00CC3541" w:rsidP="00CC3541">
            <w:pPr>
              <w:framePr w:w="9686" w:wrap="notBeside" w:vAnchor="text" w:hAnchor="text" w:xAlign="center" w:y="1"/>
              <w:spacing w:after="0" w:line="240" w:lineRule="auto"/>
              <w:ind w:left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19</w:t>
            </w:r>
            <w:r w:rsidR="000B7F60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Администрация</w:t>
            </w:r>
          </w:p>
          <w:p w:rsidR="00516572" w:rsidRPr="00CC3541" w:rsidRDefault="00234AA1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Малиновского</w:t>
            </w:r>
          </w:p>
          <w:p w:rsidR="00516572" w:rsidRPr="00CC3541" w:rsidRDefault="00516572" w:rsidP="00CC3541">
            <w:pPr>
              <w:framePr w:w="9686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541"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сельсовета</w:t>
            </w:r>
          </w:p>
        </w:tc>
      </w:tr>
    </w:tbl>
    <w:p w:rsidR="00516572" w:rsidRPr="00234AA1" w:rsidRDefault="00516572" w:rsidP="00234AA1">
      <w:pPr>
        <w:framePr w:w="9686" w:wrap="notBeside" w:vAnchor="text" w:hAnchor="text" w:xAlign="center" w:y="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B7F60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Существующий водопровод сельсовета</w:t>
      </w:r>
      <w:r w:rsidR="000B7F60">
        <w:rPr>
          <w:rFonts w:ascii="Arial" w:hAnsi="Arial" w:cs="Arial"/>
          <w:sz w:val="24"/>
          <w:szCs w:val="24"/>
        </w:rPr>
        <w:t xml:space="preserve"> введен в эксплуатацию в1983 г. и </w:t>
      </w:r>
      <w:r w:rsidRPr="00234AA1">
        <w:rPr>
          <w:rFonts w:ascii="Arial" w:hAnsi="Arial" w:cs="Arial"/>
          <w:sz w:val="24"/>
          <w:szCs w:val="24"/>
        </w:rPr>
        <w:t xml:space="preserve"> находится в удовлетворительном состоянии. Износ отдельных сетей </w:t>
      </w:r>
      <w:r w:rsidR="00CC3541">
        <w:rPr>
          <w:rFonts w:ascii="Arial" w:hAnsi="Arial" w:cs="Arial"/>
          <w:sz w:val="24"/>
          <w:szCs w:val="24"/>
        </w:rPr>
        <w:t>водопровода составляет порядка 15-2</w:t>
      </w:r>
      <w:r w:rsidRPr="00234AA1">
        <w:rPr>
          <w:rFonts w:ascii="Arial" w:hAnsi="Arial" w:cs="Arial"/>
          <w:sz w:val="24"/>
          <w:szCs w:val="24"/>
        </w:rPr>
        <w:t>0%</w:t>
      </w:r>
      <w:r w:rsidR="000B7F60">
        <w:rPr>
          <w:rFonts w:ascii="Arial" w:hAnsi="Arial" w:cs="Arial"/>
          <w:sz w:val="24"/>
          <w:szCs w:val="24"/>
        </w:rPr>
        <w:t>.</w:t>
      </w:r>
    </w:p>
    <w:p w:rsidR="000B7F60" w:rsidRDefault="000B7F60" w:rsidP="00234AA1">
      <w:pPr>
        <w:pStyle w:val="30"/>
        <w:shd w:val="clear" w:color="auto" w:fill="auto"/>
        <w:spacing w:line="240" w:lineRule="auto"/>
        <w:ind w:left="460" w:firstLine="709"/>
        <w:jc w:val="both"/>
        <w:rPr>
          <w:rFonts w:ascii="Arial" w:hAnsi="Arial" w:cs="Arial"/>
          <w:sz w:val="24"/>
          <w:szCs w:val="24"/>
        </w:rPr>
      </w:pPr>
    </w:p>
    <w:p w:rsidR="00516572" w:rsidRDefault="00516572" w:rsidP="000B7F60">
      <w:pPr>
        <w:pStyle w:val="30"/>
        <w:shd w:val="clear" w:color="auto" w:fill="auto"/>
        <w:spacing w:line="240" w:lineRule="auto"/>
        <w:ind w:left="460"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1.2</w:t>
      </w:r>
      <w:r w:rsidR="000B7F60">
        <w:rPr>
          <w:rFonts w:ascii="Arial" w:hAnsi="Arial" w:cs="Arial"/>
          <w:sz w:val="24"/>
          <w:szCs w:val="24"/>
        </w:rPr>
        <w:t>.</w:t>
      </w:r>
      <w:r w:rsidRPr="00234AA1">
        <w:rPr>
          <w:rFonts w:ascii="Arial" w:hAnsi="Arial" w:cs="Arial"/>
          <w:sz w:val="24"/>
          <w:szCs w:val="24"/>
        </w:rPr>
        <w:t xml:space="preserve"> Существующие балансы во</w:t>
      </w:r>
      <w:r w:rsidR="000B7F60">
        <w:rPr>
          <w:rFonts w:ascii="Arial" w:hAnsi="Arial" w:cs="Arial"/>
          <w:sz w:val="24"/>
          <w:szCs w:val="24"/>
        </w:rPr>
        <w:t>до</w:t>
      </w:r>
      <w:r w:rsidRPr="00234AA1">
        <w:rPr>
          <w:rFonts w:ascii="Arial" w:hAnsi="Arial" w:cs="Arial"/>
          <w:sz w:val="24"/>
          <w:szCs w:val="24"/>
        </w:rPr>
        <w:t>потребления</w:t>
      </w:r>
    </w:p>
    <w:p w:rsidR="000B7F60" w:rsidRPr="00234AA1" w:rsidRDefault="000B7F60" w:rsidP="000B7F60">
      <w:pPr>
        <w:pStyle w:val="30"/>
        <w:shd w:val="clear" w:color="auto" w:fill="auto"/>
        <w:spacing w:line="240" w:lineRule="auto"/>
        <w:ind w:left="460" w:firstLine="709"/>
        <w:jc w:val="center"/>
        <w:rPr>
          <w:rFonts w:ascii="Arial" w:hAnsi="Arial" w:cs="Arial"/>
          <w:sz w:val="24"/>
          <w:szCs w:val="24"/>
        </w:rPr>
      </w:pPr>
    </w:p>
    <w:p w:rsidR="00516572" w:rsidRPr="000B7F60" w:rsidRDefault="00516572" w:rsidP="000B7F60">
      <w:pPr>
        <w:pStyle w:val="30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4"/>
          <w:szCs w:val="24"/>
        </w:rPr>
      </w:pPr>
      <w:r w:rsidRPr="000B7F60">
        <w:rPr>
          <w:rFonts w:ascii="Arial" w:hAnsi="Arial" w:cs="Arial"/>
          <w:b w:val="0"/>
          <w:sz w:val="24"/>
          <w:szCs w:val="24"/>
        </w:rPr>
        <w:t>1.2.1</w:t>
      </w:r>
      <w:r w:rsidR="000B7F60">
        <w:rPr>
          <w:rFonts w:ascii="Arial" w:hAnsi="Arial" w:cs="Arial"/>
          <w:b w:val="0"/>
          <w:sz w:val="24"/>
          <w:szCs w:val="24"/>
        </w:rPr>
        <w:t>.</w:t>
      </w:r>
      <w:r w:rsidRPr="000B7F60">
        <w:rPr>
          <w:rFonts w:ascii="Arial" w:hAnsi="Arial" w:cs="Arial"/>
          <w:b w:val="0"/>
          <w:sz w:val="24"/>
          <w:szCs w:val="24"/>
        </w:rPr>
        <w:t xml:space="preserve"> Общий водный баланс подачи и реализации воды, включая </w:t>
      </w:r>
      <w:r w:rsidRPr="000B7F60">
        <w:rPr>
          <w:rStyle w:val="31"/>
          <w:rFonts w:ascii="Arial" w:hAnsi="Arial" w:cs="Arial"/>
          <w:sz w:val="24"/>
          <w:szCs w:val="24"/>
        </w:rPr>
        <w:t>оценку</w:t>
      </w:r>
      <w:r w:rsidRPr="000B7F60">
        <w:rPr>
          <w:rStyle w:val="31"/>
          <w:rFonts w:ascii="Arial" w:hAnsi="Arial" w:cs="Arial"/>
          <w:b/>
          <w:sz w:val="24"/>
          <w:szCs w:val="24"/>
        </w:rPr>
        <w:t xml:space="preserve"> </w:t>
      </w:r>
      <w:r w:rsidRPr="000B7F60">
        <w:rPr>
          <w:rFonts w:ascii="Arial" w:hAnsi="Arial" w:cs="Arial"/>
          <w:b w:val="0"/>
          <w:sz w:val="24"/>
          <w:szCs w:val="24"/>
        </w:rPr>
        <w:t xml:space="preserve">и анализ структурных составляющих неучтенных расходов и потерь </w:t>
      </w:r>
      <w:r w:rsidRPr="000B7F60">
        <w:rPr>
          <w:rStyle w:val="31"/>
          <w:rFonts w:ascii="Arial" w:hAnsi="Arial" w:cs="Arial"/>
          <w:sz w:val="24"/>
          <w:szCs w:val="24"/>
        </w:rPr>
        <w:t>воды при</w:t>
      </w:r>
      <w:r w:rsidR="000B7F60" w:rsidRPr="000B7F60">
        <w:rPr>
          <w:rStyle w:val="31"/>
          <w:rFonts w:ascii="Arial" w:hAnsi="Arial" w:cs="Arial"/>
          <w:b/>
          <w:sz w:val="24"/>
          <w:szCs w:val="24"/>
        </w:rPr>
        <w:t xml:space="preserve"> </w:t>
      </w:r>
      <w:r w:rsidRPr="000B7F60">
        <w:rPr>
          <w:rFonts w:ascii="Arial" w:hAnsi="Arial" w:cs="Arial"/>
          <w:b w:val="0"/>
          <w:sz w:val="24"/>
          <w:szCs w:val="24"/>
        </w:rPr>
        <w:t>ее производстве и транспортировке.</w:t>
      </w:r>
    </w:p>
    <w:p w:rsidR="00516572" w:rsidRPr="000B7F60" w:rsidRDefault="000B7F60" w:rsidP="000B7F60">
      <w:pPr>
        <w:pStyle w:val="30"/>
        <w:shd w:val="clear" w:color="auto" w:fill="auto"/>
        <w:spacing w:line="240" w:lineRule="auto"/>
        <w:ind w:left="460" w:right="200" w:firstLine="709"/>
        <w:jc w:val="both"/>
        <w:rPr>
          <w:rFonts w:ascii="Arial" w:hAnsi="Arial" w:cs="Arial"/>
          <w:b w:val="0"/>
          <w:sz w:val="24"/>
          <w:szCs w:val="24"/>
        </w:rPr>
      </w:pPr>
      <w:r w:rsidRPr="000B7F60">
        <w:rPr>
          <w:rFonts w:ascii="Arial" w:hAnsi="Arial" w:cs="Arial"/>
          <w:b w:val="0"/>
          <w:sz w:val="24"/>
          <w:szCs w:val="24"/>
        </w:rPr>
        <w:t>Общий баланс водопотреблен</w:t>
      </w:r>
      <w:r w:rsidR="00516572" w:rsidRPr="000B7F60">
        <w:rPr>
          <w:rFonts w:ascii="Arial" w:hAnsi="Arial" w:cs="Arial"/>
          <w:b w:val="0"/>
          <w:sz w:val="24"/>
          <w:szCs w:val="24"/>
        </w:rPr>
        <w:t xml:space="preserve">ия </w:t>
      </w:r>
      <w:r w:rsidR="00234AA1" w:rsidRPr="000B7F60">
        <w:rPr>
          <w:rFonts w:ascii="Arial" w:hAnsi="Arial" w:cs="Arial"/>
          <w:b w:val="0"/>
          <w:sz w:val="24"/>
          <w:szCs w:val="24"/>
        </w:rPr>
        <w:t>Малиновского</w:t>
      </w:r>
      <w:r w:rsidR="00516572" w:rsidRPr="000B7F60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516572" w:rsidRPr="000B7F60">
        <w:rPr>
          <w:rStyle w:val="31"/>
          <w:rFonts w:ascii="Arial" w:hAnsi="Arial" w:cs="Arial"/>
          <w:sz w:val="24"/>
          <w:szCs w:val="24"/>
        </w:rPr>
        <w:t>приведён в</w:t>
      </w:r>
      <w:r w:rsidR="00516572" w:rsidRPr="000B7F60">
        <w:rPr>
          <w:rStyle w:val="31"/>
          <w:rFonts w:ascii="Arial" w:hAnsi="Arial" w:cs="Arial"/>
          <w:b/>
          <w:sz w:val="24"/>
          <w:szCs w:val="24"/>
        </w:rPr>
        <w:t xml:space="preserve"> </w:t>
      </w:r>
      <w:r w:rsidR="00516572" w:rsidRPr="000B7F60">
        <w:rPr>
          <w:rFonts w:ascii="Arial" w:hAnsi="Arial" w:cs="Arial"/>
          <w:b w:val="0"/>
          <w:sz w:val="24"/>
          <w:szCs w:val="24"/>
        </w:rPr>
        <w:t>таблице.</w:t>
      </w:r>
    </w:p>
    <w:p w:rsidR="00516572" w:rsidRPr="000B7F60" w:rsidRDefault="00516572" w:rsidP="00234AA1">
      <w:pPr>
        <w:pStyle w:val="30"/>
        <w:shd w:val="clear" w:color="auto" w:fill="auto"/>
        <w:spacing w:line="240" w:lineRule="auto"/>
        <w:ind w:right="26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B7F60">
        <w:rPr>
          <w:rFonts w:ascii="Arial" w:hAnsi="Arial" w:cs="Arial"/>
          <w:b w:val="0"/>
          <w:sz w:val="24"/>
          <w:szCs w:val="24"/>
        </w:rPr>
        <w:t>Таблица водопотребления</w:t>
      </w:r>
      <w:r w:rsidR="00105F91">
        <w:rPr>
          <w:rFonts w:ascii="Arial" w:hAnsi="Arial" w:cs="Arial"/>
          <w:b w:val="0"/>
          <w:sz w:val="24"/>
          <w:szCs w:val="24"/>
        </w:rPr>
        <w:t>. Существующее положение на 2020</w:t>
      </w:r>
      <w:r w:rsidRPr="000B7F60">
        <w:rPr>
          <w:rFonts w:ascii="Arial" w:hAnsi="Arial" w:cs="Arial"/>
          <w:b w:val="0"/>
          <w:sz w:val="24"/>
          <w:szCs w:val="24"/>
        </w:rPr>
        <w:t>г.</w:t>
      </w:r>
    </w:p>
    <w:p w:rsidR="00516572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F91" w:rsidRDefault="00105F91" w:rsidP="000B7F60">
      <w:pPr>
        <w:pStyle w:val="ae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05F91" w:rsidRDefault="00105F91" w:rsidP="000B7F60">
      <w:pPr>
        <w:pStyle w:val="ae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05F91" w:rsidRDefault="00105F91" w:rsidP="000B7F60">
      <w:pPr>
        <w:pStyle w:val="ae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05F91" w:rsidRDefault="00105F91" w:rsidP="000B7F60">
      <w:pPr>
        <w:pStyle w:val="ae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0B7F60" w:rsidRPr="000B7F60" w:rsidRDefault="000B7F60" w:rsidP="000B7F60">
      <w:pPr>
        <w:pStyle w:val="ae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0B7F60">
        <w:rPr>
          <w:rFonts w:ascii="Arial" w:hAnsi="Arial" w:cs="Arial"/>
          <w:b w:val="0"/>
          <w:sz w:val="24"/>
          <w:szCs w:val="24"/>
        </w:rPr>
        <w:t>Таблица водопотребления Малиновского сельсовета</w:t>
      </w:r>
    </w:p>
    <w:tbl>
      <w:tblPr>
        <w:tblW w:w="9626" w:type="dxa"/>
        <w:tblCellMar>
          <w:left w:w="10" w:type="dxa"/>
          <w:right w:w="10" w:type="dxa"/>
        </w:tblCellMar>
        <w:tblLook w:val="04A0"/>
      </w:tblPr>
      <w:tblGrid>
        <w:gridCol w:w="1616"/>
        <w:gridCol w:w="1207"/>
        <w:gridCol w:w="931"/>
        <w:gridCol w:w="612"/>
        <w:gridCol w:w="925"/>
        <w:gridCol w:w="917"/>
        <w:gridCol w:w="797"/>
        <w:gridCol w:w="943"/>
        <w:gridCol w:w="1010"/>
        <w:gridCol w:w="668"/>
      </w:tblGrid>
      <w:tr w:rsidR="000B7F60" w:rsidRPr="000B7F60" w:rsidTr="003D5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Потребитель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Ед-ца</w:t>
            </w:r>
          </w:p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Изме-</w:t>
            </w:r>
          </w:p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ре-</w:t>
            </w:r>
          </w:p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Кол-</w:t>
            </w:r>
          </w:p>
          <w:p w:rsidR="000B7F60" w:rsidRPr="000B7F60" w:rsidRDefault="000B7F60" w:rsidP="000B7F60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Средне-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суточн. норма на ед. изм.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16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Водопотребление</w:t>
            </w:r>
          </w:p>
          <w:p w:rsidR="000B7F60" w:rsidRPr="000B7F60" w:rsidRDefault="000B7F60" w:rsidP="000B7F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E0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При</w:t>
            </w:r>
          </w:p>
          <w:p w:rsidR="000B7F60" w:rsidRPr="000B7F60" w:rsidRDefault="000B7F60" w:rsidP="000B7F60">
            <w:pPr>
              <w:spacing w:after="0" w:line="240" w:lineRule="auto"/>
              <w:ind w:left="116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меч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а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-ние </w:t>
            </w:r>
          </w:p>
        </w:tc>
      </w:tr>
      <w:tr w:rsidR="000B7F60" w:rsidRPr="000B7F60" w:rsidTr="003D5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Наименование расхода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Сред.</w:t>
            </w:r>
          </w:p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сут.</w:t>
            </w:r>
          </w:p>
          <w:p w:rsidR="000B7F60" w:rsidRPr="000B7F60" w:rsidRDefault="000B7F60" w:rsidP="000B7F60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/сут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Г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одовое</w:t>
            </w:r>
          </w:p>
          <w:p w:rsidR="000B7F60" w:rsidRPr="000B7F60" w:rsidRDefault="000B7F60" w:rsidP="000B7F60">
            <w:pPr>
              <w:spacing w:after="0" w:line="24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Макс.</w:t>
            </w:r>
          </w:p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сут.</w:t>
            </w:r>
          </w:p>
          <w:p w:rsidR="000B7F60" w:rsidRPr="000B7F60" w:rsidRDefault="000B7F60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/сут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 Макс.</w:t>
            </w:r>
          </w:p>
          <w:p w:rsidR="000B7F60" w:rsidRPr="000B7F60" w:rsidRDefault="000B7F60" w:rsidP="000B7F60">
            <w:pPr>
              <w:spacing w:after="0" w:line="240" w:lineRule="auto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час. </w:t>
            </w:r>
          </w:p>
          <w:p w:rsidR="000B7F60" w:rsidRPr="000B7F60" w:rsidRDefault="000B7F60" w:rsidP="000B7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м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/час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both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right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right="160"/>
              <w:jc w:val="right"/>
              <w:rPr>
                <w:rStyle w:val="295pt"/>
                <w:rFonts w:ascii="Arial" w:hAnsi="Arial" w:cs="Arial"/>
                <w:b w:val="0"/>
                <w:sz w:val="20"/>
                <w:szCs w:val="20"/>
              </w:rPr>
            </w:pPr>
            <w:r w:rsidRPr="000B7F60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</w:tr>
      <w:tr w:rsidR="000B7F60" w:rsidRPr="000B7F60" w:rsidTr="003D5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с.</w:t>
            </w: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5338EA">
            <w:pPr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Существующее</w:t>
            </w:r>
          </w:p>
          <w:p w:rsidR="000B7F60" w:rsidRPr="000B7F60" w:rsidRDefault="000B7F60" w:rsidP="005338EA">
            <w:pPr>
              <w:spacing w:after="0" w:line="240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5338EA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Хоз- питьевы</w:t>
            </w:r>
            <w:r w:rsidR="000B7F60"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11,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E0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12</w:t>
            </w:r>
            <w:r w:rsidR="00E04041"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E04041" w:rsidP="000B7F60">
            <w:pPr>
              <w:spacing w:after="0" w:line="240" w:lineRule="auto"/>
              <w:ind w:left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left="260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Неучтённые</w:t>
            </w:r>
          </w:p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9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9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both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5338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квартир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</w:t>
            </w:r>
            <w:r w:rsidR="005338EA"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E04041" w:rsidP="00E04041">
            <w:pPr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 xml:space="preserve">    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5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2105pt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16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5338EA" w:rsidP="000B7F60">
            <w:pPr>
              <w:spacing w:after="0" w:line="240" w:lineRule="auto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right="600"/>
              <w:jc w:val="right"/>
              <w:rPr>
                <w:rStyle w:val="24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36</w:t>
            </w:r>
            <w:r w:rsidR="000B7F60"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,</w:t>
            </w:r>
            <w:r w:rsidR="00E04041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3D5D1B" w:rsidP="000B7F60">
            <w:pPr>
              <w:spacing w:after="0" w:line="24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37</w:t>
            </w:r>
            <w:r w:rsidR="005338EA"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 w:rsidR="000B7F60" w:rsidRPr="000B7F60">
              <w:rPr>
                <w:rStyle w:val="210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3D5D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  <w:r w:rsidR="005338EA">
              <w:rPr>
                <w:rStyle w:val="2105pt"/>
                <w:rFonts w:ascii="Arial" w:hAnsi="Arial" w:cs="Arial"/>
                <w:sz w:val="20"/>
                <w:szCs w:val="20"/>
              </w:rPr>
              <w:t>,</w:t>
            </w: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  <w:r w:rsidR="003D5D1B">
              <w:rPr>
                <w:rStyle w:val="2105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jc w:val="both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F60" w:rsidRPr="000B7F60" w:rsidRDefault="005338EA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д. Алексее</w:t>
            </w:r>
            <w:r w:rsidR="000B7F60"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5338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Существующее</w:t>
            </w:r>
          </w:p>
          <w:p w:rsidR="000B7F60" w:rsidRPr="000B7F60" w:rsidRDefault="000B7F60" w:rsidP="005338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5338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Хоз- 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1</w:t>
            </w:r>
            <w:r w:rsidR="005338EA">
              <w:rPr>
                <w:rStyle w:val="2105pt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5338EA" w:rsidP="00E04041">
            <w:pPr>
              <w:spacing w:after="0" w:line="240" w:lineRule="auto"/>
              <w:ind w:right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5338EA" w:rsidP="000B7F60">
            <w:pPr>
              <w:spacing w:after="0" w:line="24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3</w:t>
            </w:r>
            <w:r w:rsidR="003D5D1B">
              <w:rPr>
                <w:rStyle w:val="2105pt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3D5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3D5D1B">
              <w:rPr>
                <w:rStyle w:val="2105pt"/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Неучтённые</w:t>
            </w:r>
          </w:p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2</w:t>
            </w:r>
            <w:r w:rsidR="005338EA">
              <w:rPr>
                <w:rStyle w:val="2105p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5338EA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3D5D1B">
              <w:rPr>
                <w:rStyle w:val="2105pt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"/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3D5D1B">
            <w:pPr>
              <w:spacing w:after="0" w:line="240" w:lineRule="auto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05pt"/>
                <w:rFonts w:ascii="Arial" w:hAnsi="Arial" w:cs="Arial"/>
                <w:sz w:val="20"/>
                <w:szCs w:val="20"/>
              </w:rPr>
              <w:t>0,</w:t>
            </w:r>
            <w:r w:rsidR="003D5D1B">
              <w:rPr>
                <w:rStyle w:val="2105pt"/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right="600"/>
              <w:jc w:val="right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  <w:tr w:rsidR="000B7F60" w:rsidRPr="000B7F60" w:rsidTr="003D5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0B7F60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0B7F60" w:rsidP="005338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квартир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60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60" w:rsidRPr="000B7F60" w:rsidRDefault="003D5D1B" w:rsidP="000B7F60">
            <w:pPr>
              <w:spacing w:after="0" w:line="240" w:lineRule="auto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F60" w:rsidRPr="000B7F60" w:rsidRDefault="000B7F60" w:rsidP="000B7F60">
            <w:pPr>
              <w:spacing w:after="0" w:line="240" w:lineRule="auto"/>
              <w:ind w:right="600"/>
              <w:jc w:val="right"/>
              <w:rPr>
                <w:rStyle w:val="24pt"/>
                <w:rFonts w:ascii="Arial" w:hAnsi="Arial" w:cs="Arial"/>
                <w:sz w:val="20"/>
                <w:szCs w:val="20"/>
                <w:lang w:eastAsia="ru-RU" w:bidi="ru-RU"/>
              </w:rPr>
            </w:pPr>
          </w:p>
        </w:tc>
      </w:tr>
      <w:tr w:rsidR="003D5D1B" w:rsidRPr="000B7F60" w:rsidTr="003D5D1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D1B" w:rsidRPr="000B7F60" w:rsidRDefault="003D5D1B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0B7F60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0B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0B7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3D5D1B">
            <w:pPr>
              <w:spacing w:after="0" w:line="24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3</w:t>
            </w: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3D5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6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1B" w:rsidRPr="000B7F60" w:rsidRDefault="003D5D1B" w:rsidP="005338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5D1B" w:rsidRPr="000B7F60" w:rsidRDefault="003D5D1B" w:rsidP="000B7F60">
            <w:pPr>
              <w:spacing w:after="0" w:line="240" w:lineRule="auto"/>
              <w:jc w:val="both"/>
              <w:rPr>
                <w:rStyle w:val="2105pt"/>
                <w:rFonts w:ascii="Arial" w:hAnsi="Arial" w:cs="Arial"/>
                <w:sz w:val="20"/>
                <w:szCs w:val="20"/>
              </w:rPr>
            </w:pPr>
          </w:p>
        </w:tc>
      </w:tr>
    </w:tbl>
    <w:p w:rsidR="000B7F60" w:rsidRDefault="000B7F60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4041" w:rsidRDefault="00C50E31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Пояснение к таблице:</w:t>
      </w:r>
    </w:p>
    <w:p w:rsidR="00E04041" w:rsidRPr="00234AA1" w:rsidRDefault="00E04041" w:rsidP="00E04041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Количество расчётных дней в году: </w:t>
      </w:r>
      <w:r w:rsidRPr="00234AA1">
        <w:rPr>
          <w:rStyle w:val="71"/>
          <w:rFonts w:ascii="Arial" w:hAnsi="Arial" w:cs="Arial"/>
          <w:sz w:val="24"/>
          <w:szCs w:val="24"/>
        </w:rPr>
        <w:t>365</w:t>
      </w:r>
      <w:r w:rsidRPr="00234AA1">
        <w:rPr>
          <w:rFonts w:ascii="Arial" w:hAnsi="Arial" w:cs="Arial"/>
          <w:sz w:val="24"/>
          <w:szCs w:val="24"/>
        </w:rPr>
        <w:t xml:space="preserve">-для населения. 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70 </w:t>
      </w:r>
      <w:r w:rsidRPr="00234AA1">
        <w:rPr>
          <w:rFonts w:ascii="Arial" w:hAnsi="Arial" w:cs="Arial"/>
          <w:sz w:val="24"/>
          <w:szCs w:val="24"/>
        </w:rPr>
        <w:t xml:space="preserve">- для </w:t>
      </w:r>
      <w:r w:rsidRPr="00C50E31">
        <w:rPr>
          <w:rFonts w:ascii="Arial" w:hAnsi="Arial" w:cs="Arial"/>
          <w:sz w:val="24"/>
          <w:szCs w:val="24"/>
        </w:rPr>
        <w:t xml:space="preserve">полива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(частота полива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>1 раз в 2дня).</w:t>
      </w:r>
    </w:p>
    <w:p w:rsidR="00E04041" w:rsidRPr="00234AA1" w:rsidRDefault="00E04041" w:rsidP="00E04041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СП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31.13330.2012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«Водоснабжение. Наружные сети и сооружения»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(Актуализированная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редакция СНИП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2.04.02.-84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Приказ Министерства регионального развития Российской Федерации от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29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декабря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2011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года </w:t>
      </w:r>
      <w:r w:rsidRPr="00C50E31">
        <w:rPr>
          <w:rStyle w:val="72"/>
          <w:rFonts w:ascii="Arial" w:hAnsi="Arial" w:cs="Arial"/>
          <w:i w:val="0"/>
          <w:sz w:val="24"/>
          <w:szCs w:val="24"/>
        </w:rPr>
        <w:t>№</w:t>
      </w:r>
      <w:r w:rsidRPr="00C50E31">
        <w:rPr>
          <w:rFonts w:ascii="Arial" w:hAnsi="Arial" w:cs="Arial"/>
          <w:i/>
          <w:sz w:val="24"/>
          <w:szCs w:val="24"/>
        </w:rPr>
        <w:t xml:space="preserve">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635/14).</w:t>
      </w:r>
    </w:p>
    <w:p w:rsidR="00E04041" w:rsidRPr="00234AA1" w:rsidRDefault="00E04041" w:rsidP="00C50E31">
      <w:pPr>
        <w:pStyle w:val="7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З.</w:t>
      </w:r>
      <w:r w:rsidR="00C50E31">
        <w:rPr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СП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32.13330.2012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«Канализация. Наружные сети и сооружения». (Актуализированная редакция СНИП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2.04.03-85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>Утвержден приказом Министерства регионального развития Российской Федерации (Минрегион России) от</w:t>
      </w:r>
      <w:r w:rsidRPr="00C50E31">
        <w:rPr>
          <w:rFonts w:ascii="Arial" w:hAnsi="Arial" w:cs="Arial"/>
          <w:sz w:val="24"/>
          <w:szCs w:val="24"/>
        </w:rPr>
        <w:t xml:space="preserve"> 29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 xml:space="preserve">декабря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 xml:space="preserve">2011 </w:t>
      </w:r>
      <w:r w:rsidRPr="00234AA1">
        <w:rPr>
          <w:rFonts w:ascii="Arial" w:hAnsi="Arial" w:cs="Arial"/>
          <w:sz w:val="24"/>
          <w:szCs w:val="24"/>
        </w:rPr>
        <w:t xml:space="preserve">г. № </w:t>
      </w:r>
      <w:r w:rsidRPr="00C50E31">
        <w:rPr>
          <w:rStyle w:val="71"/>
          <w:rFonts w:ascii="Arial" w:hAnsi="Arial" w:cs="Arial"/>
          <w:b w:val="0"/>
          <w:sz w:val="24"/>
          <w:szCs w:val="24"/>
        </w:rPr>
        <w:t>635/11</w:t>
      </w:r>
      <w:r w:rsidRPr="00234AA1">
        <w:rPr>
          <w:rStyle w:val="71"/>
          <w:rFonts w:ascii="Arial" w:hAnsi="Arial" w:cs="Arial"/>
          <w:sz w:val="24"/>
          <w:szCs w:val="24"/>
        </w:rPr>
        <w:t xml:space="preserve"> </w:t>
      </w:r>
      <w:r w:rsidRPr="00234AA1">
        <w:rPr>
          <w:rFonts w:ascii="Arial" w:hAnsi="Arial" w:cs="Arial"/>
          <w:sz w:val="24"/>
          <w:szCs w:val="24"/>
        </w:rPr>
        <w:t>и введен в действие с 01 января 2013)</w:t>
      </w:r>
    </w:p>
    <w:p w:rsidR="00E04041" w:rsidRPr="00234AA1" w:rsidRDefault="00E04041" w:rsidP="00C50E31">
      <w:pPr>
        <w:pStyle w:val="7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E04041" w:rsidRDefault="00E04041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4041" w:rsidRDefault="00E04041" w:rsidP="00C5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E31" w:rsidRDefault="00516572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Style w:val="81"/>
          <w:rFonts w:ascii="Arial" w:hAnsi="Arial" w:cs="Arial"/>
          <w:sz w:val="24"/>
          <w:szCs w:val="24"/>
        </w:rPr>
        <w:t xml:space="preserve">ЧАСТЬ 2. </w:t>
      </w:r>
      <w:r w:rsidRPr="00234AA1">
        <w:rPr>
          <w:rFonts w:ascii="Arial" w:hAnsi="Arial" w:cs="Arial"/>
          <w:sz w:val="24"/>
          <w:szCs w:val="24"/>
        </w:rPr>
        <w:t xml:space="preserve">СУЩЕСТВУЮЩИЕ БАЛАНСЫ </w:t>
      </w:r>
    </w:p>
    <w:p w:rsidR="00516572" w:rsidRDefault="00516572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>ПРОИЗВОДИТЕЛЬНОСТИ СООРУЖЕНИЙ СИСТЕМЫ ВОДОСНАБЖЕНИЯ И ПОТРЕБЛЕНИЯ ВОДЫ И УДЕЛЬНОЕ ВОДОПОТРЕБЛЕНИЕ</w:t>
      </w:r>
    </w:p>
    <w:p w:rsidR="00C50E31" w:rsidRDefault="00C50E31" w:rsidP="007634AC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1"/>
        <w:tblW w:w="10612" w:type="dxa"/>
        <w:tblLayout w:type="fixed"/>
        <w:tblLook w:val="04A0"/>
      </w:tblPr>
      <w:tblGrid>
        <w:gridCol w:w="1668"/>
        <w:gridCol w:w="1545"/>
        <w:gridCol w:w="1557"/>
        <w:gridCol w:w="1650"/>
        <w:gridCol w:w="1726"/>
        <w:gridCol w:w="1413"/>
        <w:gridCol w:w="1053"/>
      </w:tblGrid>
      <w:tr w:rsidR="00C50E31" w:rsidRPr="00C50E31" w:rsidTr="003D5D1B">
        <w:tc>
          <w:tcPr>
            <w:tcW w:w="1668" w:type="dxa"/>
            <w:vMerge w:val="restart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Fonts w:ascii="Arial" w:hAnsi="Arial" w:cs="Arial"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4752" w:type="dxa"/>
            <w:gridSpan w:val="3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Техническое состояние системы водоснабжения (% износа потребность в техническом улучшении)</w:t>
            </w:r>
          </w:p>
        </w:tc>
        <w:tc>
          <w:tcPr>
            <w:tcW w:w="1726" w:type="dxa"/>
            <w:vMerge w:val="restart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Fonts w:ascii="Arial" w:hAnsi="Arial" w:cs="Arial"/>
                <w:sz w:val="20"/>
                <w:szCs w:val="20"/>
              </w:rPr>
              <w:t>Степень подверженности загрязнения источников</w:t>
            </w:r>
          </w:p>
        </w:tc>
        <w:tc>
          <w:tcPr>
            <w:tcW w:w="1413" w:type="dxa"/>
            <w:vMerge w:val="restart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Fonts w:ascii="Arial" w:hAnsi="Arial" w:cs="Arial"/>
                <w:sz w:val="20"/>
                <w:szCs w:val="20"/>
              </w:rPr>
              <w:t>Наличие разведанных запасов питьевой воды</w:t>
            </w:r>
          </w:p>
        </w:tc>
        <w:tc>
          <w:tcPr>
            <w:tcW w:w="1053" w:type="dxa"/>
            <w:vMerge w:val="restart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Fonts w:ascii="Arial" w:hAnsi="Arial" w:cs="Arial"/>
                <w:sz w:val="20"/>
                <w:szCs w:val="20"/>
              </w:rPr>
              <w:t>Объем питьевой воды на период ЧС, куб/сут</w:t>
            </w:r>
          </w:p>
        </w:tc>
      </w:tr>
      <w:tr w:rsidR="00C50E31" w:rsidRPr="00C50E31" w:rsidTr="003D5D1B">
        <w:tc>
          <w:tcPr>
            <w:tcW w:w="1668" w:type="dxa"/>
            <w:vMerge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 xml:space="preserve">Источник  водоснабжения </w:t>
            </w:r>
          </w:p>
        </w:tc>
        <w:tc>
          <w:tcPr>
            <w:tcW w:w="1557" w:type="dxa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Напорно -регулирующие</w:t>
            </w:r>
            <w:r w:rsidRPr="00C50E31">
              <w:rPr>
                <w:rStyle w:val="295pt"/>
                <w:rFonts w:ascii="Arial" w:hAnsi="Arial" w:cs="Arial"/>
                <w:b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сооруж</w:t>
            </w:r>
            <w:r w:rsidRPr="00C50E31">
              <w:rPr>
                <w:rStyle w:val="295pt"/>
                <w:rFonts w:ascii="Arial" w:hAnsi="Arial" w:cs="Arial"/>
                <w:b w:val="0"/>
                <w:sz w:val="20"/>
                <w:szCs w:val="20"/>
              </w:rPr>
              <w:t>ения</w:t>
            </w:r>
          </w:p>
        </w:tc>
        <w:tc>
          <w:tcPr>
            <w:tcW w:w="1650" w:type="dxa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E31"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1726" w:type="dxa"/>
            <w:vMerge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E31" w:rsidRPr="00C50E31" w:rsidTr="003D5D1B">
        <w:tc>
          <w:tcPr>
            <w:tcW w:w="1668" w:type="dxa"/>
          </w:tcPr>
          <w:p w:rsidR="00C50E31" w:rsidRPr="00C50E31" w:rsidRDefault="007634AC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с.Малиновка</w:t>
            </w:r>
          </w:p>
        </w:tc>
        <w:tc>
          <w:tcPr>
            <w:tcW w:w="1545" w:type="dxa"/>
          </w:tcPr>
          <w:p w:rsidR="00C50E31" w:rsidRPr="00C50E31" w:rsidRDefault="007634AC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C50E31" w:rsidRPr="00C50E31" w:rsidRDefault="007634AC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6" w:type="dxa"/>
          </w:tcPr>
          <w:p w:rsidR="00C50E31" w:rsidRPr="007634AC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Санитарно</w:t>
            </w: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softHyphen/>
              <w:t>охранной зоны</w:t>
            </w:r>
            <w:r w:rsidR="00C50E31" w:rsidRPr="007634AC">
              <w:rPr>
                <w:rStyle w:val="20"/>
                <w:rFonts w:ascii="Arial" w:eastAsiaTheme="minorHAnsi" w:hAnsi="Arial" w:cs="Arial"/>
                <w:sz w:val="20"/>
                <w:szCs w:val="20"/>
              </w:rPr>
              <w:t xml:space="preserve"> не имеется</w:t>
            </w:r>
          </w:p>
        </w:tc>
        <w:tc>
          <w:tcPr>
            <w:tcW w:w="1413" w:type="dxa"/>
          </w:tcPr>
          <w:p w:rsidR="00C50E31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1053" w:type="dxa"/>
          </w:tcPr>
          <w:p w:rsidR="00C50E31" w:rsidRPr="00C50E31" w:rsidRDefault="00C50E31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D1B" w:rsidRPr="00C50E31" w:rsidTr="003D5D1B">
        <w:tc>
          <w:tcPr>
            <w:tcW w:w="1668" w:type="dxa"/>
          </w:tcPr>
          <w:p w:rsidR="003D5D1B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д.Алексеевка</w:t>
            </w:r>
          </w:p>
        </w:tc>
        <w:tc>
          <w:tcPr>
            <w:tcW w:w="1545" w:type="dxa"/>
          </w:tcPr>
          <w:p w:rsidR="003D5D1B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3D5D1B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3D5D1B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3D5D1B" w:rsidRPr="007634AC" w:rsidRDefault="003D5D1B" w:rsidP="00230280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t>Санитарно</w:t>
            </w:r>
            <w:r>
              <w:rPr>
                <w:rStyle w:val="20"/>
                <w:rFonts w:ascii="Arial" w:eastAsiaTheme="minorHAnsi" w:hAnsi="Arial" w:cs="Arial"/>
                <w:sz w:val="20"/>
                <w:szCs w:val="20"/>
              </w:rPr>
              <w:softHyphen/>
              <w:t>охранной зоны</w:t>
            </w:r>
            <w:r w:rsidRPr="007634AC">
              <w:rPr>
                <w:rStyle w:val="20"/>
                <w:rFonts w:ascii="Arial" w:eastAsiaTheme="minorHAnsi" w:hAnsi="Arial" w:cs="Arial"/>
                <w:sz w:val="20"/>
                <w:szCs w:val="20"/>
              </w:rPr>
              <w:t xml:space="preserve"> не имеется</w:t>
            </w:r>
          </w:p>
        </w:tc>
        <w:tc>
          <w:tcPr>
            <w:tcW w:w="1413" w:type="dxa"/>
          </w:tcPr>
          <w:p w:rsidR="003D5D1B" w:rsidRPr="00C50E31" w:rsidRDefault="003D5D1B" w:rsidP="00230280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имеется</w:t>
            </w:r>
          </w:p>
        </w:tc>
        <w:tc>
          <w:tcPr>
            <w:tcW w:w="1053" w:type="dxa"/>
          </w:tcPr>
          <w:p w:rsidR="003D5D1B" w:rsidRPr="00C50E31" w:rsidRDefault="003D5D1B" w:rsidP="00C50E31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E31" w:rsidRDefault="00C50E31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0E31" w:rsidRDefault="00C50E31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0E31" w:rsidRDefault="00C50E31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0E31" w:rsidRDefault="00C50E31" w:rsidP="00C50E31">
      <w:pPr>
        <w:pStyle w:val="8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pStyle w:val="80"/>
        <w:shd w:val="clear" w:color="auto" w:fill="auto"/>
        <w:spacing w:before="0" w:line="240" w:lineRule="auto"/>
        <w:ind w:right="620"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Style w:val="81"/>
          <w:rFonts w:ascii="Arial" w:hAnsi="Arial" w:cs="Arial"/>
          <w:sz w:val="24"/>
          <w:szCs w:val="24"/>
        </w:rPr>
        <w:t xml:space="preserve">ЧАСТЬ 3. </w:t>
      </w:r>
      <w:r w:rsidRPr="00234AA1">
        <w:rPr>
          <w:rFonts w:ascii="Arial" w:hAnsi="Arial" w:cs="Arial"/>
          <w:sz w:val="24"/>
          <w:szCs w:val="24"/>
        </w:rPr>
        <w:t>ПЕРСПЕКТИВНОЕ ПОТРЕБЛЕНИЕ КОММУНАЛЬНЫХ</w:t>
      </w:r>
      <w:r w:rsidRPr="00234AA1">
        <w:rPr>
          <w:rFonts w:ascii="Arial" w:hAnsi="Arial" w:cs="Arial"/>
          <w:sz w:val="24"/>
          <w:szCs w:val="24"/>
        </w:rPr>
        <w:br/>
        <w:t>РЕСУРСОВ В СФЕРЕ ВОДОСНАБЖЕНИЯ</w:t>
      </w:r>
    </w:p>
    <w:p w:rsidR="00516572" w:rsidRPr="00234AA1" w:rsidRDefault="00516572" w:rsidP="007634AC">
      <w:pPr>
        <w:spacing w:after="0" w:line="240" w:lineRule="auto"/>
        <w:ind w:left="740" w:right="620" w:firstLine="709"/>
        <w:jc w:val="center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Сведения по перспективному водопотреблению абонентов </w:t>
      </w:r>
      <w:r w:rsidR="00234AA1">
        <w:rPr>
          <w:rFonts w:ascii="Arial" w:hAnsi="Arial" w:cs="Arial"/>
          <w:sz w:val="24"/>
          <w:szCs w:val="24"/>
        </w:rPr>
        <w:t>Малиновского</w:t>
      </w:r>
      <w:r w:rsidRPr="00234AA1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1416"/>
        <w:gridCol w:w="2246"/>
        <w:gridCol w:w="3446"/>
      </w:tblGrid>
      <w:tr w:rsidR="00516572" w:rsidRPr="00234AA1" w:rsidTr="00105F91">
        <w:trPr>
          <w:trHeight w:hRule="exact" w:val="682"/>
          <w:jc w:val="right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Водопотребление по населённым пунктам </w:t>
            </w:r>
            <w:r w:rsid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Малиновского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сельсовета до реконструкции сетей водоснабжения.</w:t>
            </w:r>
          </w:p>
        </w:tc>
      </w:tr>
      <w:tr w:rsidR="00516572" w:rsidRPr="00234AA1" w:rsidTr="007634AC">
        <w:trPr>
          <w:trHeight w:hRule="exact" w:val="1316"/>
          <w:jc w:val="right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Единица</w:t>
            </w:r>
          </w:p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1</w:t>
            </w:r>
            <w:r w:rsidR="003D5D1B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этап</w:t>
            </w:r>
            <w:r w:rsidR="003D5D1B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(202</w:t>
            </w:r>
            <w:r w:rsidR="007634AC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2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г</w:t>
            </w:r>
            <w:r w:rsidR="003D5D1B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.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Расчётный срок (2026г</w:t>
            </w:r>
            <w:r w:rsidR="003D5D1B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.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</w:tr>
      <w:tr w:rsidR="00516572" w:rsidRPr="00234AA1" w:rsidTr="00105F91">
        <w:trPr>
          <w:trHeight w:hRule="exact" w:val="619"/>
          <w:jc w:val="right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с. </w:t>
            </w:r>
            <w:r w:rsidR="007634AC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Малиновка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</w:t>
            </w:r>
            <w:r w:rsidR="003D5D1B" w:rsidRPr="00234AA1">
              <w:rPr>
                <w:rStyle w:val="20"/>
                <w:rFonts w:ascii="Arial" w:eastAsiaTheme="minorHAnsi" w:hAnsi="Arial" w:cs="Arial"/>
                <w:sz w:val="24"/>
                <w:szCs w:val="24"/>
                <w:vertAlign w:val="superscript"/>
              </w:rPr>
              <w:t>3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/сут.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72" w:rsidRPr="00234AA1" w:rsidRDefault="003D5D1B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0"/>
                <w:rFonts w:ascii="Arial" w:eastAsiaTheme="minorHAnsi" w:hAnsi="Arial" w:cs="Arial"/>
                <w:sz w:val="24"/>
                <w:szCs w:val="24"/>
              </w:rPr>
              <w:t>11,4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572" w:rsidRPr="00234AA1" w:rsidTr="00105F91">
        <w:trPr>
          <w:trHeight w:hRule="exact" w:val="835"/>
          <w:jc w:val="right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Водопотребле</w:t>
            </w:r>
            <w:r w:rsidR="007634AC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ние по населенному пункту д.Алексее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вка </w:t>
            </w:r>
            <w:r w:rsid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Малиновского</w:t>
            </w:r>
            <w:r w:rsidR="007634AC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сельсовета 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после</w:t>
            </w:r>
            <w:r w:rsidR="007634AC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реконструкции сетей водоснабжении.</w:t>
            </w:r>
          </w:p>
        </w:tc>
      </w:tr>
      <w:tr w:rsidR="00516572" w:rsidRPr="00234AA1" w:rsidTr="00105F91">
        <w:trPr>
          <w:trHeight w:hRule="exact" w:val="662"/>
          <w:jc w:val="right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234AA1" w:rsidRDefault="003D5D1B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 xml:space="preserve">с. </w:t>
            </w:r>
            <w:r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Малиновка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72" w:rsidRPr="00234AA1" w:rsidRDefault="00516572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м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  <w:vertAlign w:val="superscript"/>
              </w:rPr>
              <w:t>3</w:t>
            </w:r>
            <w:r w:rsidRPr="00234AA1">
              <w:rPr>
                <w:rStyle w:val="20"/>
                <w:rFonts w:ascii="Arial" w:eastAsiaTheme="minorHAnsi" w:hAnsi="Arial" w:cs="Arial"/>
                <w:sz w:val="24"/>
                <w:szCs w:val="24"/>
              </w:rPr>
              <w:t>/сут.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572" w:rsidRPr="00234AA1" w:rsidRDefault="003D5D1B" w:rsidP="003D5D1B">
            <w:pPr>
              <w:framePr w:w="9552" w:wrap="notBeside" w:vAnchor="text" w:hAnchor="text" w:xAlign="right" w:y="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0"/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2" w:rsidRPr="00234AA1" w:rsidRDefault="00516572" w:rsidP="007634AC">
            <w:pPr>
              <w:framePr w:w="9552" w:wrap="notBeside" w:vAnchor="text" w:hAnchor="text" w:xAlign="right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572" w:rsidRPr="00234AA1" w:rsidRDefault="00516572" w:rsidP="00234AA1">
      <w:pPr>
        <w:framePr w:w="9552" w:wrap="notBeside" w:vAnchor="text" w:hAnchor="text" w:xAlign="right" w:y="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Pr="00234AA1" w:rsidRDefault="00516572" w:rsidP="00234A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16572" w:rsidRDefault="00516572" w:rsidP="00234AA1">
      <w:pPr>
        <w:spacing w:after="0" w:line="240" w:lineRule="auto"/>
        <w:ind w:left="740" w:right="740" w:firstLine="709"/>
        <w:jc w:val="both"/>
        <w:rPr>
          <w:rFonts w:ascii="Arial" w:hAnsi="Arial" w:cs="Arial"/>
          <w:sz w:val="24"/>
          <w:szCs w:val="24"/>
        </w:rPr>
      </w:pPr>
      <w:r w:rsidRPr="00234AA1">
        <w:rPr>
          <w:rFonts w:ascii="Arial" w:hAnsi="Arial" w:cs="Arial"/>
          <w:sz w:val="24"/>
          <w:szCs w:val="24"/>
        </w:rPr>
        <w:t xml:space="preserve">Необходимо </w:t>
      </w:r>
      <w:r w:rsidR="007634AC" w:rsidRPr="00234AA1">
        <w:rPr>
          <w:rFonts w:ascii="Arial" w:hAnsi="Arial" w:cs="Arial"/>
          <w:sz w:val="24"/>
          <w:szCs w:val="24"/>
        </w:rPr>
        <w:t>выполнение</w:t>
      </w:r>
      <w:r w:rsidRPr="00234AA1">
        <w:rPr>
          <w:rFonts w:ascii="Arial" w:hAnsi="Arial" w:cs="Arial"/>
          <w:sz w:val="24"/>
          <w:szCs w:val="24"/>
        </w:rPr>
        <w:t xml:space="preserve"> мероприятий</w:t>
      </w:r>
      <w:r w:rsidR="007634AC">
        <w:rPr>
          <w:rFonts w:ascii="Arial" w:hAnsi="Arial" w:cs="Arial"/>
          <w:sz w:val="24"/>
          <w:szCs w:val="24"/>
        </w:rPr>
        <w:t>,</w:t>
      </w:r>
      <w:r w:rsidRPr="00234AA1">
        <w:rPr>
          <w:rFonts w:ascii="Arial" w:hAnsi="Arial" w:cs="Arial"/>
          <w:sz w:val="24"/>
          <w:szCs w:val="24"/>
        </w:rPr>
        <w:t xml:space="preserve"> направленных на повышение уровня технического и санитарного состояния 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</w:t>
      </w:r>
      <w:r w:rsidR="007634AC">
        <w:rPr>
          <w:rFonts w:ascii="Arial" w:hAnsi="Arial" w:cs="Arial"/>
          <w:sz w:val="24"/>
          <w:szCs w:val="24"/>
        </w:rPr>
        <w:t>ания давления в в</w:t>
      </w:r>
      <w:r w:rsidRPr="00234AA1">
        <w:rPr>
          <w:rFonts w:ascii="Arial" w:hAnsi="Arial" w:cs="Arial"/>
          <w:sz w:val="24"/>
          <w:szCs w:val="24"/>
        </w:rPr>
        <w:t xml:space="preserve">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</w:t>
      </w:r>
      <w:r w:rsidRPr="00234AA1">
        <w:rPr>
          <w:rStyle w:val="20"/>
          <w:rFonts w:ascii="Arial" w:eastAsiaTheme="minorHAnsi" w:hAnsi="Arial" w:cs="Arial"/>
          <w:sz w:val="24"/>
          <w:szCs w:val="24"/>
        </w:rPr>
        <w:t xml:space="preserve">у </w:t>
      </w:r>
      <w:r w:rsidRPr="00234AA1">
        <w:rPr>
          <w:rFonts w:ascii="Arial" w:hAnsi="Arial" w:cs="Arial"/>
          <w:sz w:val="24"/>
          <w:szCs w:val="24"/>
        </w:rPr>
        <w:t>населения).</w:t>
      </w:r>
      <w:r w:rsidR="007634AC">
        <w:rPr>
          <w:rFonts w:ascii="Arial" w:hAnsi="Arial" w:cs="Arial"/>
          <w:sz w:val="24"/>
          <w:szCs w:val="24"/>
        </w:rPr>
        <w:t xml:space="preserve">   </w:t>
      </w:r>
    </w:p>
    <w:p w:rsidR="007634AC" w:rsidRDefault="007634AC" w:rsidP="00234AA1">
      <w:pPr>
        <w:spacing w:after="0" w:line="240" w:lineRule="auto"/>
        <w:ind w:left="740" w:right="740" w:firstLine="709"/>
        <w:jc w:val="both"/>
        <w:rPr>
          <w:rFonts w:ascii="Arial" w:hAnsi="Arial" w:cs="Arial"/>
          <w:sz w:val="24"/>
          <w:szCs w:val="24"/>
        </w:rPr>
      </w:pPr>
    </w:p>
    <w:p w:rsidR="007634AC" w:rsidRDefault="007634AC" w:rsidP="00234AA1">
      <w:pPr>
        <w:spacing w:after="0" w:line="240" w:lineRule="auto"/>
        <w:ind w:left="740" w:right="740" w:firstLine="709"/>
        <w:jc w:val="both"/>
        <w:rPr>
          <w:rFonts w:ascii="Arial" w:hAnsi="Arial" w:cs="Arial"/>
          <w:sz w:val="24"/>
          <w:szCs w:val="24"/>
        </w:rPr>
      </w:pPr>
    </w:p>
    <w:p w:rsidR="007634AC" w:rsidRPr="00234AA1" w:rsidRDefault="007634AC" w:rsidP="00234AA1">
      <w:pPr>
        <w:spacing w:after="0" w:line="240" w:lineRule="auto"/>
        <w:ind w:left="740" w:right="740" w:firstLine="709"/>
        <w:jc w:val="both"/>
        <w:rPr>
          <w:rFonts w:ascii="Arial" w:hAnsi="Arial" w:cs="Arial"/>
          <w:sz w:val="24"/>
          <w:szCs w:val="24"/>
        </w:rPr>
        <w:sectPr w:rsidR="007634AC" w:rsidRPr="00234AA1">
          <w:headerReference w:type="even" r:id="rId10"/>
          <w:pgSz w:w="11900" w:h="16840"/>
          <w:pgMar w:top="1028" w:right="469" w:bottom="1028" w:left="1173" w:header="0" w:footer="3" w:gutter="0"/>
          <w:cols w:space="720"/>
          <w:noEndnote/>
          <w:docGrid w:linePitch="360"/>
        </w:sectPr>
      </w:pPr>
    </w:p>
    <w:p w:rsidR="006A3852" w:rsidRPr="00234AA1" w:rsidRDefault="006A3852" w:rsidP="00234AA1">
      <w:pPr>
        <w:pStyle w:val="Default"/>
        <w:ind w:firstLine="709"/>
        <w:rPr>
          <w:bCs/>
          <w:color w:val="auto"/>
        </w:rPr>
      </w:pPr>
    </w:p>
    <w:p w:rsidR="00114A4C" w:rsidRPr="00234AA1" w:rsidRDefault="00114A4C" w:rsidP="00234AA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t>Приложение</w:t>
      </w:r>
      <w:r w:rsidR="006A3852" w:rsidRPr="00234AA1">
        <w:rPr>
          <w:bCs/>
          <w:color w:val="auto"/>
        </w:rPr>
        <w:t xml:space="preserve"> № 1</w:t>
      </w:r>
    </w:p>
    <w:p w:rsidR="00114A4C" w:rsidRPr="00234AA1" w:rsidRDefault="00114A4C" w:rsidP="00234AA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t>к постановлению администрации</w:t>
      </w:r>
      <w:r w:rsidR="009B603A" w:rsidRPr="00234AA1">
        <w:rPr>
          <w:bCs/>
          <w:color w:val="auto"/>
        </w:rPr>
        <w:t xml:space="preserve"> </w:t>
      </w:r>
      <w:r w:rsidR="006A3852" w:rsidRPr="00234AA1">
        <w:rPr>
          <w:bCs/>
          <w:color w:val="auto"/>
        </w:rPr>
        <w:t>Малиновского</w:t>
      </w:r>
      <w:r w:rsidRPr="00234AA1">
        <w:rPr>
          <w:bCs/>
          <w:color w:val="auto"/>
        </w:rPr>
        <w:t xml:space="preserve"> сельсовета</w:t>
      </w:r>
    </w:p>
    <w:p w:rsidR="00114A4C" w:rsidRPr="00234AA1" w:rsidRDefault="00114A4C" w:rsidP="00234AA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t>о</w:t>
      </w:r>
      <w:r w:rsidR="00516572" w:rsidRPr="00234AA1">
        <w:rPr>
          <w:bCs/>
          <w:color w:val="auto"/>
        </w:rPr>
        <w:t>т 29</w:t>
      </w:r>
      <w:r w:rsidR="009B603A" w:rsidRPr="00234AA1">
        <w:rPr>
          <w:bCs/>
          <w:color w:val="auto"/>
        </w:rPr>
        <w:t>.0</w:t>
      </w:r>
      <w:r w:rsidR="00516572" w:rsidRPr="00234AA1">
        <w:rPr>
          <w:bCs/>
          <w:color w:val="auto"/>
        </w:rPr>
        <w:t>9</w:t>
      </w:r>
      <w:r w:rsidR="009B603A" w:rsidRPr="00234AA1">
        <w:rPr>
          <w:bCs/>
          <w:color w:val="auto"/>
        </w:rPr>
        <w:t>.</w:t>
      </w:r>
      <w:r w:rsidR="006A3852" w:rsidRPr="00234AA1">
        <w:rPr>
          <w:bCs/>
          <w:color w:val="auto"/>
        </w:rPr>
        <w:t>2021 №</w:t>
      </w:r>
      <w:r w:rsidR="00516572" w:rsidRPr="00234AA1">
        <w:rPr>
          <w:bCs/>
          <w:color w:val="auto"/>
        </w:rPr>
        <w:t xml:space="preserve"> 25</w:t>
      </w:r>
    </w:p>
    <w:p w:rsidR="00114A4C" w:rsidRPr="00234AA1" w:rsidRDefault="00114A4C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СХЕМА</w:t>
      </w: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водоснабжения с</w:t>
      </w:r>
      <w:r>
        <w:rPr>
          <w:rFonts w:ascii="Arial" w:hAnsi="Arial" w:cs="Arial"/>
          <w:b/>
          <w:sz w:val="24"/>
          <w:szCs w:val="24"/>
        </w:rPr>
        <w:t>.</w:t>
      </w:r>
      <w:r w:rsidRPr="00027D16">
        <w:rPr>
          <w:rFonts w:ascii="Arial" w:hAnsi="Arial" w:cs="Arial"/>
          <w:b/>
          <w:sz w:val="24"/>
          <w:szCs w:val="24"/>
        </w:rPr>
        <w:t>Малиновка ул.Ленина 94</w:t>
      </w:r>
    </w:p>
    <w:p w:rsidR="00105F91" w:rsidRDefault="00105F91" w:rsidP="00105F9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05F91" w:rsidRDefault="00105F91" w:rsidP="00105F9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05F91" w:rsidRDefault="00105F91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7.25pt;margin-top:7.3pt;width:.05pt;height:.0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439.25pt;margin-top:12.75pt;width:0;height:0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427.2pt;margin-top:3.75pt;width:.05pt;height:.05pt;z-index:251660288" o:connectortype="straight"/>
        </w:pic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96.15pt;margin-top:11.9pt;width:31.15pt;height:22.3pt;z-index:251665408"/>
        </w:pic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5" type="#_x0000_t32" style="position:absolute;left:0;text-align:left;margin-left:415.8pt;margin-top:15.65pt;width:0;height:35.4pt;flip:y;z-index:251668480" o:connectortype="straight"/>
        </w:pict>
      </w: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4" type="#_x0000_t32" style="position:absolute;left:0;text-align:left;margin-left:404.55pt;margin-top:15.65pt;width:0;height:19.15pt;flip:y;z-index:251667456" o:connectortype="straight"/>
        </w:pict>
      </w:r>
    </w:p>
    <w:p w:rsidR="00105F91" w:rsidRPr="00D11C54" w:rsidRDefault="00105F91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D11C54">
        <w:rPr>
          <w:rFonts w:ascii="Times New Roman" w:hAnsi="Times New Roman" w:cs="Times New Roman"/>
          <w:b/>
          <w:sz w:val="20"/>
          <w:szCs w:val="20"/>
        </w:rPr>
        <w:t>*</w:t>
      </w:r>
    </w:p>
    <w:p w:rsidR="00105F91" w:rsidRPr="002C0489" w:rsidRDefault="00C14473" w:rsidP="00105F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0" type="#_x0000_t32" style="position:absolute;margin-left:15.15pt;margin-top:3.1pt;width:389.4pt;height:0;z-index:251663360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*</w: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3" type="#_x0000_t32" style="position:absolute;margin-left:91.95pt;margin-top:3.1pt;width:17.25pt;height:0;z-index:251666432;mso-position-horizontal-relative:text;mso-position-vertical-relative:text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*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>*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*            *             *               *            *             *         *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*          </w: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32" style="position:absolute;left:0;text-align:left;margin-left:15.15pt;margin-top:6.1pt;width:400.65pt;height:0;z-index:251664384" o:connectortype="straight"/>
        </w:pict>
      </w:r>
    </w:p>
    <w:p w:rsidR="00105F91" w:rsidRPr="00AF287A" w:rsidRDefault="00105F91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87A">
        <w:rPr>
          <w:rFonts w:ascii="Arial" w:hAnsi="Arial" w:cs="Arial"/>
          <w:sz w:val="24"/>
          <w:szCs w:val="24"/>
        </w:rPr>
        <w:t>ул.Ленина</w:t>
      </w:r>
    </w:p>
    <w:p w:rsidR="00105F91" w:rsidRPr="00AF287A" w:rsidRDefault="00C14473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5" style="position:absolute;left:0;text-align:left;margin-left:8.9pt;margin-top:11.35pt;width:21.75pt;height:17.25pt;z-index:251669504"/>
        </w:pict>
      </w:r>
    </w:p>
    <w:p w:rsidR="00105F91" w:rsidRPr="00027D16" w:rsidRDefault="00105F91" w:rsidP="00105F91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027D16">
        <w:rPr>
          <w:rFonts w:ascii="Arial" w:hAnsi="Arial" w:cs="Arial"/>
          <w:sz w:val="24"/>
          <w:szCs w:val="24"/>
        </w:rPr>
        <w:t>водобашн</w:t>
      </w:r>
      <w:r>
        <w:rPr>
          <w:rFonts w:ascii="Arial" w:hAnsi="Arial" w:cs="Arial"/>
          <w:sz w:val="24"/>
          <w:szCs w:val="24"/>
        </w:rPr>
        <w:t>я</w:t>
      </w:r>
    </w:p>
    <w:p w:rsidR="00105F91" w:rsidRPr="00027D16" w:rsidRDefault="00105F91" w:rsidP="00105F91">
      <w:p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027D16">
        <w:rPr>
          <w:rFonts w:ascii="Arial" w:hAnsi="Arial" w:cs="Arial"/>
          <w:sz w:val="24"/>
          <w:szCs w:val="24"/>
        </w:rPr>
        <w:t xml:space="preserve"> колонки</w:t>
      </w:r>
      <w:r>
        <w:rPr>
          <w:rFonts w:ascii="Arial" w:hAnsi="Arial" w:cs="Arial"/>
          <w:sz w:val="24"/>
          <w:szCs w:val="24"/>
        </w:rPr>
        <w:t xml:space="preserve"> (12</w:t>
      </w:r>
      <w:r w:rsidRPr="00027D16">
        <w:rPr>
          <w:rFonts w:ascii="Arial" w:hAnsi="Arial" w:cs="Arial"/>
          <w:sz w:val="24"/>
          <w:szCs w:val="24"/>
        </w:rPr>
        <w:t xml:space="preserve"> шт.)</w:t>
      </w:r>
    </w:p>
    <w:p w:rsidR="00105F91" w:rsidRDefault="00105F91" w:rsidP="00105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234AA1" w:rsidRDefault="00324E52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234AA1" w:rsidRDefault="00324E52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234AA1" w:rsidRDefault="00324E52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105F91" w:rsidRPr="00027D16" w:rsidRDefault="007D44D3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105F91" w:rsidRPr="00027D16">
        <w:rPr>
          <w:rFonts w:ascii="Arial" w:hAnsi="Arial" w:cs="Arial"/>
          <w:b/>
          <w:sz w:val="24"/>
          <w:szCs w:val="24"/>
        </w:rPr>
        <w:t>ХЕМА</w:t>
      </w: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водоснабжения с.Малиновка ул. Молодёжная</w:t>
      </w:r>
      <w:r>
        <w:rPr>
          <w:rFonts w:ascii="Arial" w:hAnsi="Arial" w:cs="Arial"/>
          <w:b/>
          <w:sz w:val="24"/>
          <w:szCs w:val="24"/>
        </w:rPr>
        <w:t>,</w:t>
      </w:r>
      <w:r w:rsidRPr="00027D16">
        <w:rPr>
          <w:rFonts w:ascii="Arial" w:hAnsi="Arial" w:cs="Arial"/>
          <w:b/>
          <w:sz w:val="24"/>
          <w:szCs w:val="24"/>
        </w:rPr>
        <w:t xml:space="preserve"> 12А</w:t>
      </w:r>
    </w:p>
    <w:p w:rsidR="00105F91" w:rsidRPr="00027D16" w:rsidRDefault="00C14473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8" type="#_x0000_t32" style="position:absolute;left:0;text-align:left;margin-left:354.75pt;margin-top:10.5pt;width:0;height:83.4pt;flip:y;z-index:251704320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366.35pt;margin-top:10.5pt;width:0;height:84.25pt;flip:y;z-index:251706368" o:connectortype="straight"/>
        </w:pict>
      </w: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AF287A" w:rsidRDefault="00C14473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5" style="position:absolute;left:0;text-align:left;margin-left:273pt;margin-top:2.55pt;width:31.15pt;height:22.3pt;z-index:251698176"/>
        </w:pict>
      </w: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4" type="#_x0000_t32" style="position:absolute;left:0;text-align:left;margin-left:404.55pt;margin-top:12.75pt;width:0;height:54.35pt;flip:y;z-index:251700224" o:connectortype="straight"/>
        </w:pict>
      </w: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5" type="#_x0000_t32" style="position:absolute;left:0;text-align:left;margin-left:415.8pt;margin-top:12.75pt;width:0;height:70.6pt;flip:y;z-index:25170124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27.25pt;margin-top:7.3pt;width:.05pt;height:.05pt;z-index:251692032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39.25pt;margin-top:12.75pt;width:0;height:0;z-index:25169100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27.2pt;margin-top:3.75pt;width:.05pt;height:.05pt;z-index:251689984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427.25pt;margin-top:7.3pt;width:.05pt;height:.05pt;z-index:251695104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439.25pt;margin-top:12.75pt;width:0;height:0;z-index:251694080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427.2pt;margin-top:3.75pt;width:.05pt;height:.05pt;z-index:251693056" o:connectortype="straight"/>
        </w:pict>
      </w:r>
    </w:p>
    <w:p w:rsidR="00105F91" w:rsidRPr="00D11C54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9" type="#_x0000_t32" style="position:absolute;left:0;text-align:left;margin-left:292.95pt;margin-top:11.1pt;width:0;height:42.25pt;flip:y;z-index:25170534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7" type="#_x0000_t32" style="position:absolute;left:0;text-align:left;margin-left:280.95pt;margin-top:11.05pt;width:0;height:42.25pt;flip:y;z-index:251703296" o:connectortype="straight"/>
        </w:pict>
      </w:r>
      <w:r w:rsidR="00105F91" w:rsidRPr="00D11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105F91" w:rsidRPr="00D11C54">
        <w:rPr>
          <w:rFonts w:ascii="Times New Roman" w:hAnsi="Times New Roman" w:cs="Times New Roman"/>
          <w:b/>
          <w:sz w:val="20"/>
          <w:szCs w:val="20"/>
        </w:rPr>
        <w:t>*</w:t>
      </w:r>
    </w:p>
    <w:p w:rsidR="00105F91" w:rsidRDefault="00105F91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91" w:rsidRDefault="00105F91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91" w:rsidRPr="002C0489" w:rsidRDefault="00C14473" w:rsidP="00105F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0" type="#_x0000_t32" style="position:absolute;margin-left:15.15pt;margin-top:3.1pt;width:389.4pt;height:0;z-index:251696128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3" type="#_x0000_t32" style="position:absolute;margin-left:91.95pt;margin-top:3.1pt;width:17.25pt;height:0;z-index:251699200;mso-position-horizontal-relative:text;mso-position-vertical-relative:text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*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*    *      </w: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left:0;text-align:left;margin-left:15.15pt;margin-top:6.1pt;width:400.65pt;height:0;z-index:251697152" o:connectortype="straight"/>
        </w:pict>
      </w:r>
    </w:p>
    <w:p w:rsidR="00105F91" w:rsidRPr="00AF287A" w:rsidRDefault="00105F91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87A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Молодежная</w:t>
      </w:r>
    </w:p>
    <w:p w:rsidR="00105F91" w:rsidRPr="00AF287A" w:rsidRDefault="00C14473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5" style="position:absolute;left:0;text-align:left;margin-left:8.9pt;margin-top:11.35pt;width:21.75pt;height:17.25pt;z-index:251702272"/>
        </w:pict>
      </w:r>
    </w:p>
    <w:p w:rsidR="00105F91" w:rsidRPr="00027D16" w:rsidRDefault="00105F91" w:rsidP="00105F91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водобашня</w:t>
      </w:r>
    </w:p>
    <w:p w:rsidR="00105F91" w:rsidRPr="00027D16" w:rsidRDefault="00105F91" w:rsidP="00105F91">
      <w:p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   </w:t>
      </w: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027D16">
        <w:rPr>
          <w:rFonts w:ascii="Arial" w:hAnsi="Arial" w:cs="Arial"/>
          <w:sz w:val="24"/>
          <w:szCs w:val="24"/>
        </w:rPr>
        <w:t xml:space="preserve"> колонки</w:t>
      </w:r>
      <w:r>
        <w:rPr>
          <w:rFonts w:ascii="Arial" w:hAnsi="Arial" w:cs="Arial"/>
          <w:sz w:val="24"/>
          <w:szCs w:val="24"/>
        </w:rPr>
        <w:t xml:space="preserve"> (4</w:t>
      </w:r>
      <w:r w:rsidRPr="00027D16">
        <w:rPr>
          <w:rFonts w:ascii="Arial" w:hAnsi="Arial" w:cs="Arial"/>
          <w:sz w:val="24"/>
          <w:szCs w:val="24"/>
        </w:rPr>
        <w:t xml:space="preserve"> шт.)</w:t>
      </w:r>
    </w:p>
    <w:p w:rsidR="00105F91" w:rsidRDefault="00105F91" w:rsidP="00105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E52" w:rsidRPr="00234AA1" w:rsidRDefault="00324E52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324E52" w:rsidRPr="00234AA1" w:rsidRDefault="00324E52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105F91">
      <w:pPr>
        <w:pStyle w:val="Default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105F91" w:rsidRPr="00234AA1" w:rsidRDefault="00105F91" w:rsidP="00105F9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lastRenderedPageBreak/>
        <w:t>Приложение</w:t>
      </w:r>
      <w:r>
        <w:rPr>
          <w:bCs/>
          <w:color w:val="auto"/>
        </w:rPr>
        <w:t xml:space="preserve"> № 2</w:t>
      </w:r>
    </w:p>
    <w:p w:rsidR="00105F91" w:rsidRPr="00234AA1" w:rsidRDefault="00105F91" w:rsidP="00105F9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t>к постановлению администрации Малиновского сельсовета</w:t>
      </w:r>
    </w:p>
    <w:p w:rsidR="00105F91" w:rsidRPr="00234AA1" w:rsidRDefault="00105F91" w:rsidP="00105F91">
      <w:pPr>
        <w:pStyle w:val="Default"/>
        <w:ind w:firstLine="709"/>
        <w:jc w:val="right"/>
        <w:rPr>
          <w:bCs/>
          <w:color w:val="auto"/>
        </w:rPr>
      </w:pPr>
      <w:r w:rsidRPr="00234AA1">
        <w:rPr>
          <w:bCs/>
          <w:color w:val="auto"/>
        </w:rPr>
        <w:t>от 29.09.2021 № 25</w:t>
      </w: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>СХЕМА</w:t>
      </w:r>
    </w:p>
    <w:p w:rsidR="00105F91" w:rsidRPr="00AF287A" w:rsidRDefault="00105F91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b/>
          <w:sz w:val="24"/>
          <w:szCs w:val="24"/>
        </w:rPr>
        <w:t xml:space="preserve">водоснабжения </w:t>
      </w:r>
      <w:r>
        <w:rPr>
          <w:rFonts w:ascii="Arial" w:hAnsi="Arial" w:cs="Arial"/>
          <w:b/>
          <w:sz w:val="24"/>
          <w:szCs w:val="24"/>
        </w:rPr>
        <w:t xml:space="preserve">д. </w:t>
      </w:r>
      <w:r w:rsidRPr="00105F91">
        <w:rPr>
          <w:rFonts w:ascii="Arial" w:hAnsi="Arial" w:cs="Arial"/>
          <w:sz w:val="24"/>
          <w:szCs w:val="24"/>
        </w:rPr>
        <w:t>Алексеевка ул.Трактовая 11</w:t>
      </w: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AF287A" w:rsidRDefault="00C14473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427.25pt;margin-top:7.3pt;width:.05pt;height:.05pt;z-index:251673600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439.25pt;margin-top:12.75pt;width:0;height:0;z-index:251672576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427.2pt;margin-top:3.75pt;width:.05pt;height:.05pt;z-index:251671552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427.25pt;margin-top:7.3pt;width:.05pt;height:.05pt;z-index:251676672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439.25pt;margin-top:12.75pt;width:0;height:0;z-index:251675648" o:connectortype="straight"/>
        </w:pict>
      </w:r>
      <w:r w:rsidRPr="00C144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427.2pt;margin-top:3.75pt;width:.05pt;height:.05pt;z-index:251674624" o:connectortype="straight"/>
        </w:pict>
      </w:r>
    </w:p>
    <w:p w:rsidR="00105F91" w:rsidRPr="00D11C54" w:rsidRDefault="00105F91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5" style="position:absolute;left:0;text-align:left;margin-left:273pt;margin-top:6.9pt;width:31.15pt;height:22.3pt;z-index:251679744"/>
        </w:pic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0" type="#_x0000_t32" style="position:absolute;left:0;text-align:left;margin-left:280.95pt;margin-top:10.7pt;width:0;height:10.9pt;flip:y;z-index:251684864" o:connectortype="straight"/>
        </w:pict>
      </w:r>
      <w:r w:rsidRPr="00C1447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2" type="#_x0000_t32" style="position:absolute;left:0;text-align:left;margin-left:292.95pt;margin-top:10.7pt;width:0;height:10.95pt;flip:y;z-index:251686912" o:connectortype="straight"/>
        </w:pict>
      </w:r>
    </w:p>
    <w:p w:rsidR="00105F91" w:rsidRPr="002C0489" w:rsidRDefault="00C14473" w:rsidP="00105F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3" type="#_x0000_t32" style="position:absolute;margin-left:15.15pt;margin-top:3.1pt;width:389.4pt;height:0;z-index:251677696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32" style="position:absolute;margin-left:91.95pt;margin-top:3.1pt;width:17.25pt;height:0;z-index:251680768;mso-position-horizontal-relative:text;mso-position-vertical-relative:text" o:connectortype="straight"/>
        </w:pic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105F91" w:rsidRPr="002C04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5F91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105F91" w:rsidRDefault="00C14473" w:rsidP="00105F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4" type="#_x0000_t32" style="position:absolute;left:0;text-align:left;margin-left:15.15pt;margin-top:6.1pt;width:400.65pt;height:0;z-index:251678720" o:connectortype="straight"/>
        </w:pict>
      </w:r>
    </w:p>
    <w:p w:rsidR="00105F91" w:rsidRPr="00AF287A" w:rsidRDefault="00105F91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87A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>Трактовая</w:t>
      </w:r>
    </w:p>
    <w:p w:rsidR="00105F91" w:rsidRPr="00AF287A" w:rsidRDefault="00C14473" w:rsidP="00105F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5" style="position:absolute;left:0;text-align:left;margin-left:8.9pt;margin-top:11.35pt;width:21.75pt;height:17.25pt;z-index:251683840"/>
        </w:pict>
      </w:r>
    </w:p>
    <w:p w:rsidR="00105F91" w:rsidRPr="00027D16" w:rsidRDefault="00105F91" w:rsidP="00105F91">
      <w:pPr>
        <w:tabs>
          <w:tab w:val="left" w:pos="10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7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скважина</w:t>
      </w:r>
    </w:p>
    <w:p w:rsidR="00105F91" w:rsidRDefault="00105F91" w:rsidP="00105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F91" w:rsidRPr="00027D16" w:rsidRDefault="00105F91" w:rsidP="00105F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5F91" w:rsidRPr="00027D16" w:rsidRDefault="00105F91" w:rsidP="00105F9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4D464B" w:rsidRPr="00234AA1" w:rsidRDefault="004D464B" w:rsidP="00234AA1">
      <w:pPr>
        <w:pStyle w:val="Default"/>
        <w:ind w:firstLine="709"/>
        <w:jc w:val="center"/>
        <w:rPr>
          <w:b/>
          <w:bCs/>
          <w:color w:val="auto"/>
        </w:rPr>
      </w:pPr>
    </w:p>
    <w:p w:rsidR="00234AA1" w:rsidRPr="00234AA1" w:rsidRDefault="00234AA1">
      <w:pPr>
        <w:pStyle w:val="Default"/>
        <w:ind w:firstLine="709"/>
        <w:jc w:val="center"/>
        <w:rPr>
          <w:b/>
          <w:bCs/>
          <w:color w:val="auto"/>
        </w:rPr>
      </w:pPr>
    </w:p>
    <w:sectPr w:rsidR="00234AA1" w:rsidRPr="00234AA1" w:rsidSect="008158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C1" w:rsidRDefault="002078C1" w:rsidP="00324E52">
      <w:pPr>
        <w:spacing w:after="0" w:line="240" w:lineRule="auto"/>
      </w:pPr>
      <w:r>
        <w:separator/>
      </w:r>
    </w:p>
  </w:endnote>
  <w:endnote w:type="continuationSeparator" w:id="1">
    <w:p w:rsidR="002078C1" w:rsidRDefault="002078C1" w:rsidP="003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 w:rsidP="008650F0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C1" w:rsidRDefault="002078C1" w:rsidP="00324E52">
      <w:pPr>
        <w:spacing w:after="0" w:line="240" w:lineRule="auto"/>
      </w:pPr>
      <w:r>
        <w:separator/>
      </w:r>
    </w:p>
  </w:footnote>
  <w:footnote w:type="continuationSeparator" w:id="1">
    <w:p w:rsidR="002078C1" w:rsidRDefault="002078C1" w:rsidP="003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C14473">
    <w:pPr>
      <w:rPr>
        <w:sz w:val="2"/>
        <w:szCs w:val="2"/>
      </w:rPr>
    </w:pPr>
    <w:r w:rsidRPr="00C1447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75.6pt;margin-top:68.25pt;width:288.7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5F91" w:rsidRDefault="00105F91">
                <w:pPr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Таблица воцопотр&lt; эления Кулижниковского сельсовета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91" w:rsidRDefault="00105F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7A9"/>
    <w:multiLevelType w:val="multilevel"/>
    <w:tmpl w:val="F8E61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14186"/>
    <w:multiLevelType w:val="multilevel"/>
    <w:tmpl w:val="DFF429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70F3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772C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B7F60"/>
    <w:rsid w:val="000C062B"/>
    <w:rsid w:val="000C1204"/>
    <w:rsid w:val="000E731F"/>
    <w:rsid w:val="001009BF"/>
    <w:rsid w:val="0010170E"/>
    <w:rsid w:val="00103532"/>
    <w:rsid w:val="001042FF"/>
    <w:rsid w:val="00105F91"/>
    <w:rsid w:val="00114A4C"/>
    <w:rsid w:val="0013032B"/>
    <w:rsid w:val="00131461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B3E57"/>
    <w:rsid w:val="001C4BBF"/>
    <w:rsid w:val="001D0FB2"/>
    <w:rsid w:val="001D551B"/>
    <w:rsid w:val="001D56D3"/>
    <w:rsid w:val="001E0966"/>
    <w:rsid w:val="001E5D48"/>
    <w:rsid w:val="002078C1"/>
    <w:rsid w:val="00216C91"/>
    <w:rsid w:val="00216EB6"/>
    <w:rsid w:val="00217B8B"/>
    <w:rsid w:val="00227869"/>
    <w:rsid w:val="00234AA1"/>
    <w:rsid w:val="002433CB"/>
    <w:rsid w:val="00246BDF"/>
    <w:rsid w:val="0025053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24E52"/>
    <w:rsid w:val="00332413"/>
    <w:rsid w:val="00341238"/>
    <w:rsid w:val="00346EF0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D5D1B"/>
    <w:rsid w:val="003E4B08"/>
    <w:rsid w:val="003F10F8"/>
    <w:rsid w:val="003F5ECA"/>
    <w:rsid w:val="00400609"/>
    <w:rsid w:val="0040109E"/>
    <w:rsid w:val="0040228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2C5F"/>
    <w:rsid w:val="004A7405"/>
    <w:rsid w:val="004B182A"/>
    <w:rsid w:val="004B2CF4"/>
    <w:rsid w:val="004B700F"/>
    <w:rsid w:val="004B7B96"/>
    <w:rsid w:val="004C14B5"/>
    <w:rsid w:val="004D464B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16572"/>
    <w:rsid w:val="005212CD"/>
    <w:rsid w:val="00524560"/>
    <w:rsid w:val="00526794"/>
    <w:rsid w:val="0053127C"/>
    <w:rsid w:val="00532D6B"/>
    <w:rsid w:val="005338EA"/>
    <w:rsid w:val="00536BDD"/>
    <w:rsid w:val="005421C0"/>
    <w:rsid w:val="00554C92"/>
    <w:rsid w:val="00556E29"/>
    <w:rsid w:val="005632A8"/>
    <w:rsid w:val="00570F36"/>
    <w:rsid w:val="00577DA8"/>
    <w:rsid w:val="00581082"/>
    <w:rsid w:val="0058762A"/>
    <w:rsid w:val="00594F7D"/>
    <w:rsid w:val="005B2C4F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8F3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A3852"/>
    <w:rsid w:val="006B4316"/>
    <w:rsid w:val="006D10A1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34AC"/>
    <w:rsid w:val="007651A2"/>
    <w:rsid w:val="00771B13"/>
    <w:rsid w:val="00772622"/>
    <w:rsid w:val="007728B8"/>
    <w:rsid w:val="00776344"/>
    <w:rsid w:val="0078168A"/>
    <w:rsid w:val="00784639"/>
    <w:rsid w:val="007944E0"/>
    <w:rsid w:val="00795197"/>
    <w:rsid w:val="007A1DE4"/>
    <w:rsid w:val="007A1E80"/>
    <w:rsid w:val="007A2E11"/>
    <w:rsid w:val="007B22FB"/>
    <w:rsid w:val="007B28CB"/>
    <w:rsid w:val="007C2FFB"/>
    <w:rsid w:val="007C7361"/>
    <w:rsid w:val="007D44D3"/>
    <w:rsid w:val="007E6BCC"/>
    <w:rsid w:val="007F7357"/>
    <w:rsid w:val="00802D7D"/>
    <w:rsid w:val="0080422E"/>
    <w:rsid w:val="0081480E"/>
    <w:rsid w:val="008150E1"/>
    <w:rsid w:val="00815831"/>
    <w:rsid w:val="00816709"/>
    <w:rsid w:val="00821281"/>
    <w:rsid w:val="00824BBE"/>
    <w:rsid w:val="008328A0"/>
    <w:rsid w:val="00847BF8"/>
    <w:rsid w:val="00854C28"/>
    <w:rsid w:val="00855409"/>
    <w:rsid w:val="0085680A"/>
    <w:rsid w:val="008650F0"/>
    <w:rsid w:val="0087402A"/>
    <w:rsid w:val="00877270"/>
    <w:rsid w:val="008876B3"/>
    <w:rsid w:val="00893262"/>
    <w:rsid w:val="008A1199"/>
    <w:rsid w:val="008A613C"/>
    <w:rsid w:val="008B42A0"/>
    <w:rsid w:val="008B465F"/>
    <w:rsid w:val="008B7EC6"/>
    <w:rsid w:val="008C1FE5"/>
    <w:rsid w:val="008C354D"/>
    <w:rsid w:val="008C42AB"/>
    <w:rsid w:val="008D525F"/>
    <w:rsid w:val="008F0CEA"/>
    <w:rsid w:val="008F1F98"/>
    <w:rsid w:val="008F3BFE"/>
    <w:rsid w:val="008F414E"/>
    <w:rsid w:val="008F4FC9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B603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071A9"/>
    <w:rsid w:val="00B10514"/>
    <w:rsid w:val="00B17720"/>
    <w:rsid w:val="00B26919"/>
    <w:rsid w:val="00B30FE0"/>
    <w:rsid w:val="00B33DA5"/>
    <w:rsid w:val="00B4574A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14473"/>
    <w:rsid w:val="00C203CD"/>
    <w:rsid w:val="00C21B67"/>
    <w:rsid w:val="00C37D8C"/>
    <w:rsid w:val="00C448A9"/>
    <w:rsid w:val="00C50E31"/>
    <w:rsid w:val="00C56CBB"/>
    <w:rsid w:val="00C57F72"/>
    <w:rsid w:val="00C635F7"/>
    <w:rsid w:val="00C754D8"/>
    <w:rsid w:val="00C76F3D"/>
    <w:rsid w:val="00C80AFC"/>
    <w:rsid w:val="00C86E39"/>
    <w:rsid w:val="00C91C08"/>
    <w:rsid w:val="00C93A1E"/>
    <w:rsid w:val="00CA4FF6"/>
    <w:rsid w:val="00CB0437"/>
    <w:rsid w:val="00CB54CA"/>
    <w:rsid w:val="00CB593F"/>
    <w:rsid w:val="00CC3541"/>
    <w:rsid w:val="00CD00FF"/>
    <w:rsid w:val="00CD04EA"/>
    <w:rsid w:val="00CD2335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D1D66"/>
    <w:rsid w:val="00DD62BE"/>
    <w:rsid w:val="00DF5D8B"/>
    <w:rsid w:val="00E02A73"/>
    <w:rsid w:val="00E04041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3097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5" type="connector" idref="#_x0000_s1038"/>
        <o:r id="V:Rule36" type="connector" idref="#_x0000_s1030"/>
        <o:r id="V:Rule37" type="connector" idref="#_x0000_s1054"/>
        <o:r id="V:Rule38" type="connector" idref="#_x0000_s1056"/>
        <o:r id="V:Rule39" type="connector" idref="#_x0000_s1067"/>
        <o:r id="V:Rule40" type="connector" idref="#_x0000_s1029"/>
        <o:r id="V:Rule41" type="connector" idref="#_x0000_s1042"/>
        <o:r id="V:Rule42" type="connector" idref="#_x0000_s1027"/>
        <o:r id="V:Rule43" type="connector" idref="#_x0000_s1039"/>
        <o:r id="V:Rule44" type="connector" idref="#_x0000_s1070"/>
        <o:r id="V:Rule45" type="connector" idref="#_x0000_s1063"/>
        <o:r id="V:Rule46" type="connector" idref="#_x0000_s1058"/>
        <o:r id="V:Rule47" type="connector" idref="#_x0000_s1052"/>
        <o:r id="V:Rule48" type="connector" idref="#_x0000_s1060"/>
        <o:r id="V:Rule49" type="connector" idref="#_x0000_s1055"/>
        <o:r id="V:Rule50" type="connector" idref="#_x0000_s1064"/>
        <o:r id="V:Rule51" type="connector" idref="#_x0000_s1041"/>
        <o:r id="V:Rule52" type="connector" idref="#_x0000_s1050"/>
        <o:r id="V:Rule53" type="connector" idref="#_x0000_s1040"/>
        <o:r id="V:Rule54" type="connector" idref="#_x0000_s1028"/>
        <o:r id="V:Rule55" type="connector" idref="#_x0000_s1044"/>
        <o:r id="V:Rule56" type="connector" idref="#_x0000_s1065"/>
        <o:r id="V:Rule57" type="connector" idref="#_x0000_s1057"/>
        <o:r id="V:Rule58" type="connector" idref="#_x0000_s1031"/>
        <o:r id="V:Rule59" type="connector" idref="#_x0000_s1059"/>
        <o:r id="V:Rule60" type="connector" idref="#_x0000_s1037"/>
        <o:r id="V:Rule61" type="connector" idref="#_x0000_s1046"/>
        <o:r id="V:Rule62" type="connector" idref="#_x0000_s1061"/>
        <o:r id="V:Rule63" type="connector" idref="#_x0000_s1035"/>
        <o:r id="V:Rule64" type="connector" idref="#_x0000_s1043"/>
        <o:r id="V:Rule65" type="connector" idref="#_x0000_s1068"/>
        <o:r id="V:Rule66" type="connector" idref="#_x0000_s1069"/>
        <o:r id="V:Rule67" type="connector" idref="#_x0000_s1034"/>
        <o:r id="V:Rule6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05772C"/>
    <w:rPr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5772C"/>
    <w:pPr>
      <w:widowControl w:val="0"/>
      <w:shd w:val="clear" w:color="auto" w:fill="FFFFFF"/>
      <w:spacing w:after="0" w:line="240" w:lineRule="atLeast"/>
      <w:jc w:val="both"/>
    </w:pPr>
    <w:rPr>
      <w:sz w:val="29"/>
      <w:szCs w:val="29"/>
    </w:rPr>
  </w:style>
  <w:style w:type="character" w:customStyle="1" w:styleId="1">
    <w:name w:val="Основной текст Знак1"/>
    <w:basedOn w:val="a0"/>
    <w:link w:val="a7"/>
    <w:uiPriority w:val="99"/>
    <w:semiHidden/>
    <w:rsid w:val="0005772C"/>
  </w:style>
  <w:style w:type="character" w:customStyle="1" w:styleId="a8">
    <w:name w:val="Основной текст + Курсив"/>
    <w:basedOn w:val="a0"/>
    <w:rsid w:val="0005772C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juscontext">
    <w:name w:val="juscontext"/>
    <w:basedOn w:val="a"/>
    <w:rsid w:val="0005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45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45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324E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E52"/>
  </w:style>
  <w:style w:type="paragraph" w:styleId="ab">
    <w:name w:val="footer"/>
    <w:basedOn w:val="a"/>
    <w:link w:val="ac"/>
    <w:uiPriority w:val="99"/>
    <w:semiHidden/>
    <w:unhideWhenUsed/>
    <w:rsid w:val="003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E52"/>
  </w:style>
  <w:style w:type="character" w:customStyle="1" w:styleId="5">
    <w:name w:val="Основной текст (5)_"/>
    <w:basedOn w:val="a0"/>
    <w:rsid w:val="00516572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516572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16572"/>
    <w:rPr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6572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657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572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11">
    <w:name w:val="Заголовок №1"/>
    <w:basedOn w:val="a"/>
    <w:link w:val="10"/>
    <w:rsid w:val="00516572"/>
    <w:pPr>
      <w:widowControl w:val="0"/>
      <w:shd w:val="clear" w:color="auto" w:fill="FFFFFF"/>
      <w:spacing w:after="480" w:line="0" w:lineRule="atLeast"/>
      <w:outlineLvl w:val="0"/>
    </w:pPr>
    <w:rPr>
      <w:sz w:val="32"/>
      <w:szCs w:val="32"/>
    </w:rPr>
  </w:style>
  <w:style w:type="character" w:customStyle="1" w:styleId="3Exact">
    <w:name w:val="Основной текст (3) Exact"/>
    <w:basedOn w:val="a0"/>
    <w:rsid w:val="0051657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16572"/>
    <w:rPr>
      <w:rFonts w:ascii="Tahoma" w:eastAsia="Tahoma" w:hAnsi="Tahoma" w:cs="Tahoma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1657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"/>
    <w:basedOn w:val="2"/>
    <w:rsid w:val="00516572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1657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516572"/>
    <w:rPr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"/>
    <w:basedOn w:val="2"/>
    <w:rsid w:val="00516572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pt">
    <w:name w:val="Основной текст (2) + 4 pt"/>
    <w:basedOn w:val="2"/>
    <w:rsid w:val="00516572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af">
    <w:name w:val="Колонтитул_"/>
    <w:basedOn w:val="a0"/>
    <w:rsid w:val="00516572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5165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16572"/>
    <w:rPr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rsid w:val="0051657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Курсив"/>
    <w:basedOn w:val="7"/>
    <w:rsid w:val="0051657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16572"/>
    <w:rPr>
      <w:shd w:val="clear" w:color="auto" w:fill="FFFFFF"/>
    </w:rPr>
  </w:style>
  <w:style w:type="character" w:customStyle="1" w:styleId="81">
    <w:name w:val="Основной текст (8) + Полужирный"/>
    <w:basedOn w:val="8"/>
    <w:rsid w:val="0051657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ahoma18pt">
    <w:name w:val="Основной текст (2) + Tahoma;18 pt"/>
    <w:basedOn w:val="2"/>
    <w:rsid w:val="00516572"/>
    <w:rPr>
      <w:rFonts w:ascii="Tahoma" w:eastAsia="Tahoma" w:hAnsi="Tahoma" w:cs="Tahoma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9pt">
    <w:name w:val="Подпись к таблице + 9 pt;Не полужирный"/>
    <w:basedOn w:val="ad"/>
    <w:rsid w:val="00516572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16572"/>
    <w:pPr>
      <w:widowControl w:val="0"/>
      <w:shd w:val="clear" w:color="auto" w:fill="FFFFFF"/>
      <w:spacing w:after="240" w:line="0" w:lineRule="atLeast"/>
      <w:jc w:val="right"/>
    </w:pPr>
    <w:rPr>
      <w:rFonts w:ascii="Tahoma" w:eastAsia="Tahoma" w:hAnsi="Tahoma" w:cs="Tahoma"/>
    </w:rPr>
  </w:style>
  <w:style w:type="paragraph" w:customStyle="1" w:styleId="ae">
    <w:name w:val="Подпись к таблице"/>
    <w:basedOn w:val="a"/>
    <w:link w:val="ad"/>
    <w:rsid w:val="00516572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516572"/>
    <w:pPr>
      <w:widowControl w:val="0"/>
      <w:shd w:val="clear" w:color="auto" w:fill="FFFFFF"/>
      <w:spacing w:before="240" w:after="0" w:line="350" w:lineRule="exact"/>
      <w:ind w:hanging="380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516572"/>
    <w:pPr>
      <w:widowControl w:val="0"/>
      <w:shd w:val="clear" w:color="auto" w:fill="FFFFFF"/>
      <w:spacing w:before="300" w:after="0" w:line="485" w:lineRule="exact"/>
    </w:pPr>
  </w:style>
  <w:style w:type="table" w:styleId="af1">
    <w:name w:val="Table Grid"/>
    <w:basedOn w:val="a1"/>
    <w:uiPriority w:val="59"/>
    <w:rsid w:val="00C5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EED7-B349-42DC-A1D3-2AB53B2B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2021-05-12T03:54:00Z</cp:lastPrinted>
  <dcterms:created xsi:type="dcterms:W3CDTF">2021-04-19T04:26:00Z</dcterms:created>
  <dcterms:modified xsi:type="dcterms:W3CDTF">2021-12-06T02:10:00Z</dcterms:modified>
</cp:coreProperties>
</file>